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384" w:rsidRDefault="003D4C4E">
      <w:pPr>
        <w:tabs>
          <w:tab w:val="left" w:pos="5103"/>
        </w:tabs>
        <w:jc w:val="right"/>
      </w:pPr>
      <w:r>
        <w:t xml:space="preserve"> </w:t>
      </w:r>
      <w:r>
        <w:tab/>
        <w:t>Утверждаю</w:t>
      </w:r>
    </w:p>
    <w:p w:rsidR="008A6384" w:rsidRDefault="003D4C4E">
      <w:pPr>
        <w:tabs>
          <w:tab w:val="left" w:pos="5103"/>
          <w:tab w:val="left" w:pos="6830"/>
        </w:tabs>
        <w:jc w:val="right"/>
      </w:pPr>
      <w:r>
        <w:tab/>
        <w:t>Руководитель тренировки</w:t>
      </w:r>
    </w:p>
    <w:p w:rsidR="008A6384" w:rsidRDefault="003D4C4E">
      <w:pPr>
        <w:tabs>
          <w:tab w:val="left" w:pos="5103"/>
        </w:tabs>
        <w:jc w:val="right"/>
      </w:pPr>
      <w:r>
        <w:tab/>
      </w:r>
    </w:p>
    <w:p w:rsidR="008A6384" w:rsidRDefault="003D4C4E">
      <w:pPr>
        <w:tabs>
          <w:tab w:val="left" w:pos="5103"/>
        </w:tabs>
        <w:jc w:val="right"/>
      </w:pPr>
      <w:r>
        <w:tab/>
      </w:r>
    </w:p>
    <w:p w:rsidR="008A6384" w:rsidRDefault="00CF1E8B">
      <w:pPr>
        <w:tabs>
          <w:tab w:val="left" w:pos="5103"/>
        </w:tabs>
        <w:spacing w:after="120"/>
        <w:jc w:val="right"/>
      </w:pPr>
      <w:r>
        <w:tab/>
        <w:t xml:space="preserve">______________ </w:t>
      </w:r>
      <w:r w:rsidR="00A16EA9">
        <w:t>ФИО</w:t>
      </w:r>
    </w:p>
    <w:p w:rsidR="008A6384" w:rsidRDefault="00CF1E8B">
      <w:pPr>
        <w:tabs>
          <w:tab w:val="left" w:pos="5103"/>
          <w:tab w:val="left" w:pos="6946"/>
        </w:tabs>
        <w:jc w:val="right"/>
      </w:pPr>
      <w:r>
        <w:tab/>
        <w:t>«____» апреля 2025</w:t>
      </w:r>
      <w:r w:rsidR="003D4C4E">
        <w:t> года</w:t>
      </w:r>
    </w:p>
    <w:p w:rsidR="008A6384" w:rsidRDefault="008A6384">
      <w:pPr>
        <w:jc w:val="center"/>
        <w:rPr>
          <w:b/>
          <w:sz w:val="28"/>
        </w:rPr>
      </w:pPr>
    </w:p>
    <w:p w:rsidR="008A6384" w:rsidRDefault="003D4C4E">
      <w:pPr>
        <w:jc w:val="center"/>
        <w:rPr>
          <w:b/>
          <w:sz w:val="28"/>
        </w:rPr>
      </w:pPr>
      <w:r>
        <w:rPr>
          <w:b/>
          <w:sz w:val="28"/>
        </w:rPr>
        <w:t>Календарный план подготовки объектовой тренировки</w:t>
      </w:r>
    </w:p>
    <w:p w:rsidR="008A6384" w:rsidRDefault="008A6384">
      <w:pPr>
        <w:jc w:val="center"/>
        <w:rPr>
          <w:b/>
        </w:rPr>
      </w:pPr>
    </w:p>
    <w:tbl>
      <w:tblPr>
        <w:tblW w:w="9634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4334"/>
        <w:gridCol w:w="1612"/>
        <w:gridCol w:w="3112"/>
      </w:tblGrid>
      <w:tr w:rsidR="008A6384" w:rsidTr="00A565CC">
        <w:trPr>
          <w:tblHeader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384" w:rsidRDefault="003D4C4E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№ п/п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384" w:rsidRDefault="003D4C4E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Содержание мероприятий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384" w:rsidRDefault="003D4C4E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Дата проведения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384" w:rsidRDefault="003D4C4E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Исполнители</w:t>
            </w:r>
          </w:p>
        </w:tc>
      </w:tr>
      <w:tr w:rsidR="008A6384" w:rsidTr="00A565CC"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384" w:rsidRDefault="003D4C4E">
            <w:pPr>
              <w:jc w:val="center"/>
              <w:rPr>
                <w:b/>
              </w:rPr>
            </w:pPr>
            <w:r>
              <w:rPr>
                <w:b/>
              </w:rPr>
              <w:t>1. Проведение организационных мероприятий</w:t>
            </w:r>
          </w:p>
        </w:tc>
      </w:tr>
      <w:tr w:rsidR="008A6384" w:rsidTr="00A565CC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384" w:rsidRDefault="003D4C4E">
            <w:pPr>
              <w:jc w:val="center"/>
            </w:pPr>
            <w:r>
              <w:t>1.1.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384" w:rsidRDefault="003D4C4E">
            <w:r>
              <w:t>Подготовка исходных данных для планирования объектовой тренировки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384" w:rsidRDefault="00711D35">
            <w:pPr>
              <w:jc w:val="center"/>
            </w:pPr>
            <w:r>
              <w:rPr>
                <w:sz w:val="26"/>
              </w:rPr>
              <w:t>15</w:t>
            </w:r>
            <w:r w:rsidR="00CF1E8B">
              <w:rPr>
                <w:sz w:val="26"/>
              </w:rPr>
              <w:t>.04.2025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384" w:rsidRDefault="003D4C4E">
            <w:r>
              <w:t>Руководитель тренировки</w:t>
            </w:r>
          </w:p>
        </w:tc>
      </w:tr>
      <w:tr w:rsidR="008A6384" w:rsidTr="00A565CC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384" w:rsidRDefault="003D4C4E">
            <w:pPr>
              <w:jc w:val="center"/>
            </w:pPr>
            <w:r>
              <w:t>1.2.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384" w:rsidRDefault="003D4C4E">
            <w:r>
              <w:t>Разработка организационных указаний по подготовке и проведению объектовой тренировки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384" w:rsidRDefault="00711D35">
            <w:pPr>
              <w:jc w:val="center"/>
            </w:pPr>
            <w:r>
              <w:rPr>
                <w:sz w:val="26"/>
              </w:rPr>
              <w:t>15</w:t>
            </w:r>
            <w:r w:rsidR="00CF1E8B">
              <w:rPr>
                <w:sz w:val="26"/>
              </w:rPr>
              <w:t>.04.2025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384" w:rsidRDefault="003D4C4E">
            <w:r>
              <w:t>Руководитель тренировки</w:t>
            </w:r>
          </w:p>
        </w:tc>
      </w:tr>
      <w:tr w:rsidR="008A6384" w:rsidTr="00A565CC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384" w:rsidRDefault="003D4C4E">
            <w:pPr>
              <w:jc w:val="center"/>
            </w:pPr>
            <w:r>
              <w:t>1.3.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384" w:rsidRDefault="003D4C4E">
            <w:pPr>
              <w:rPr>
                <w:sz w:val="16"/>
              </w:rPr>
            </w:pPr>
            <w:r>
              <w:t>Совещание с рабочей группой по подготовке объектовой тренировки, распределение обязанностей между членами рабочей группы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384" w:rsidRDefault="00711D35">
            <w:pPr>
              <w:jc w:val="center"/>
            </w:pPr>
            <w:r>
              <w:rPr>
                <w:sz w:val="26"/>
              </w:rPr>
              <w:t>15</w:t>
            </w:r>
            <w:r w:rsidR="00CF1E8B">
              <w:rPr>
                <w:sz w:val="26"/>
              </w:rPr>
              <w:t>.04.2025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384" w:rsidRDefault="003D4C4E">
            <w:pPr>
              <w:rPr>
                <w:sz w:val="16"/>
              </w:rPr>
            </w:pPr>
            <w:r>
              <w:t>Руководитель тренировки</w:t>
            </w:r>
          </w:p>
        </w:tc>
      </w:tr>
      <w:tr w:rsidR="008A6384" w:rsidTr="00A565CC"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384" w:rsidRDefault="003D4C4E">
            <w:pPr>
              <w:jc w:val="center"/>
              <w:rPr>
                <w:b/>
              </w:rPr>
            </w:pPr>
            <w:r>
              <w:rPr>
                <w:b/>
              </w:rPr>
              <w:t xml:space="preserve"> 2. Разработка документов</w:t>
            </w:r>
          </w:p>
        </w:tc>
      </w:tr>
      <w:tr w:rsidR="008A6384" w:rsidTr="00A565CC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384" w:rsidRDefault="003D4C4E">
            <w:pPr>
              <w:jc w:val="center"/>
            </w:pPr>
            <w:r>
              <w:t>2.1.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384" w:rsidRDefault="003D4C4E">
            <w:r>
              <w:t>Разработка плана проведения объектовой тренировки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384" w:rsidRDefault="00711D35">
            <w:pPr>
              <w:jc w:val="center"/>
            </w:pPr>
            <w:r>
              <w:rPr>
                <w:sz w:val="26"/>
              </w:rPr>
              <w:t>15</w:t>
            </w:r>
            <w:r w:rsidR="00CF1E8B">
              <w:rPr>
                <w:sz w:val="26"/>
              </w:rPr>
              <w:t>.04.2025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384" w:rsidRDefault="003D4C4E">
            <w:r>
              <w:t>Руководитель тренировки</w:t>
            </w:r>
          </w:p>
        </w:tc>
      </w:tr>
      <w:tr w:rsidR="008A6384" w:rsidTr="00A565CC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384" w:rsidRDefault="003D4C4E">
            <w:pPr>
              <w:jc w:val="center"/>
            </w:pPr>
            <w:r>
              <w:t>2.2.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384" w:rsidRDefault="003D4C4E">
            <w:r>
              <w:t>Разработка организационных указаний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384" w:rsidRDefault="00711D35">
            <w:pPr>
              <w:jc w:val="center"/>
            </w:pPr>
            <w:r>
              <w:rPr>
                <w:sz w:val="26"/>
              </w:rPr>
              <w:t>15</w:t>
            </w:r>
            <w:r w:rsidR="00CF1E8B">
              <w:rPr>
                <w:sz w:val="26"/>
              </w:rPr>
              <w:t>.04.2025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384" w:rsidRDefault="003D4C4E">
            <w:r>
              <w:t>Руководитель тренировки</w:t>
            </w:r>
          </w:p>
        </w:tc>
      </w:tr>
      <w:tr w:rsidR="008A6384" w:rsidTr="00A565CC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384" w:rsidRDefault="003D4C4E">
            <w:pPr>
              <w:jc w:val="center"/>
            </w:pPr>
            <w:r>
              <w:t>2.4.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384" w:rsidRDefault="003D4C4E">
            <w:r>
              <w:t>Разработка инструкции по мерам безопасности при проведении объектовой тренировки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384" w:rsidRDefault="00711D35">
            <w:pPr>
              <w:jc w:val="center"/>
            </w:pPr>
            <w:r>
              <w:rPr>
                <w:sz w:val="26"/>
              </w:rPr>
              <w:t>15</w:t>
            </w:r>
            <w:r w:rsidR="00CF1E8B">
              <w:rPr>
                <w:sz w:val="26"/>
              </w:rPr>
              <w:t>.04.2025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384" w:rsidRDefault="003D4C4E">
            <w:r>
              <w:t>Руководитель тренировки</w:t>
            </w:r>
          </w:p>
        </w:tc>
      </w:tr>
      <w:tr w:rsidR="008A6384" w:rsidTr="00A565CC"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384" w:rsidRDefault="003D4C4E">
            <w:pPr>
              <w:jc w:val="center"/>
              <w:rPr>
                <w:b/>
              </w:rPr>
            </w:pPr>
            <w:r>
              <w:rPr>
                <w:b/>
              </w:rPr>
              <w:t>3. Подготовка руководства тренировкой</w:t>
            </w:r>
          </w:p>
        </w:tc>
      </w:tr>
      <w:tr w:rsidR="008A6384" w:rsidTr="00A565CC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384" w:rsidRDefault="003D4C4E">
            <w:pPr>
              <w:jc w:val="center"/>
            </w:pPr>
            <w:r>
              <w:t>3.1.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384" w:rsidRDefault="003D4C4E">
            <w:r>
              <w:t>Изучение нормативных документов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384" w:rsidRDefault="00711D35">
            <w:pPr>
              <w:jc w:val="center"/>
            </w:pPr>
            <w:r>
              <w:rPr>
                <w:sz w:val="26"/>
              </w:rPr>
              <w:t>15</w:t>
            </w:r>
            <w:r w:rsidR="00CF1E8B">
              <w:rPr>
                <w:sz w:val="26"/>
              </w:rPr>
              <w:t>.04.2025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384" w:rsidRDefault="003D4C4E">
            <w:r>
              <w:t>Руководитель тренировки</w:t>
            </w:r>
          </w:p>
        </w:tc>
      </w:tr>
      <w:tr w:rsidR="008A6384" w:rsidTr="00A565CC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384" w:rsidRDefault="003D4C4E">
            <w:pPr>
              <w:jc w:val="center"/>
            </w:pPr>
            <w:r>
              <w:t>3.2.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384" w:rsidRDefault="003D4C4E">
            <w:r>
              <w:t>Изучение документов проведения объектовой тренировки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384" w:rsidRDefault="00711D35">
            <w:pPr>
              <w:jc w:val="center"/>
            </w:pPr>
            <w:r>
              <w:rPr>
                <w:sz w:val="26"/>
              </w:rPr>
              <w:t>15</w:t>
            </w:r>
            <w:r w:rsidR="00CF1E8B">
              <w:rPr>
                <w:sz w:val="26"/>
              </w:rPr>
              <w:t>.04.2025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384" w:rsidRDefault="003D4C4E">
            <w:r>
              <w:t>Руководитель тренировки</w:t>
            </w:r>
          </w:p>
        </w:tc>
      </w:tr>
      <w:tr w:rsidR="008A6384" w:rsidTr="00A565CC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384" w:rsidRDefault="003D4C4E">
            <w:pPr>
              <w:jc w:val="center"/>
            </w:pPr>
            <w:r>
              <w:t>3.3.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384" w:rsidRDefault="003D4C4E">
            <w:r>
              <w:t>Инструкторско-методические занятия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384" w:rsidRDefault="00711D35">
            <w:pPr>
              <w:jc w:val="center"/>
            </w:pPr>
            <w:r>
              <w:rPr>
                <w:sz w:val="26"/>
              </w:rPr>
              <w:t>15</w:t>
            </w:r>
            <w:r w:rsidR="00CF1E8B">
              <w:rPr>
                <w:sz w:val="26"/>
              </w:rPr>
              <w:t>.04.2025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384" w:rsidRDefault="003D4C4E">
            <w:r>
              <w:t>Руководитель тренировки</w:t>
            </w:r>
          </w:p>
        </w:tc>
      </w:tr>
      <w:tr w:rsidR="008A6384" w:rsidTr="00A565CC"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384" w:rsidRDefault="003D4C4E">
            <w:pPr>
              <w:jc w:val="center"/>
              <w:rPr>
                <w:b/>
              </w:rPr>
            </w:pPr>
            <w:r>
              <w:rPr>
                <w:b/>
              </w:rPr>
              <w:t>4. Подготовка участников тренировки</w:t>
            </w:r>
          </w:p>
        </w:tc>
      </w:tr>
      <w:tr w:rsidR="008A6384" w:rsidTr="00A565CC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384" w:rsidRDefault="003D4C4E">
            <w:pPr>
              <w:jc w:val="center"/>
            </w:pPr>
            <w:r>
              <w:t>4.1.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384" w:rsidRDefault="003D4C4E">
            <w:r>
              <w:t>Проведение занятий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384" w:rsidRDefault="00711D35">
            <w:pPr>
              <w:jc w:val="center"/>
            </w:pPr>
            <w:r>
              <w:rPr>
                <w:sz w:val="26"/>
              </w:rPr>
              <w:t>15</w:t>
            </w:r>
            <w:r w:rsidR="00CF1E8B">
              <w:rPr>
                <w:sz w:val="26"/>
              </w:rPr>
              <w:t>.04.2025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384" w:rsidRDefault="00CF1E8B">
            <w:r>
              <w:t>Руководитель тренировки</w:t>
            </w:r>
          </w:p>
        </w:tc>
      </w:tr>
      <w:tr w:rsidR="008A6384" w:rsidTr="00A565CC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384" w:rsidRDefault="003D4C4E">
            <w:pPr>
              <w:jc w:val="center"/>
            </w:pPr>
            <w:r>
              <w:t>4.2.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384" w:rsidRDefault="003D4C4E">
            <w:r>
              <w:t>Изучение инструкции по мерам безопасности при проведении объектовой тренировки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384" w:rsidRDefault="00711D35">
            <w:pPr>
              <w:jc w:val="center"/>
            </w:pPr>
            <w:r>
              <w:rPr>
                <w:sz w:val="26"/>
              </w:rPr>
              <w:t>15</w:t>
            </w:r>
            <w:r w:rsidR="00CF1E8B">
              <w:rPr>
                <w:sz w:val="26"/>
              </w:rPr>
              <w:t>.04.2025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384" w:rsidRDefault="00CF1E8B">
            <w:r>
              <w:t>Руководители структурных подразделений</w:t>
            </w:r>
          </w:p>
        </w:tc>
      </w:tr>
    </w:tbl>
    <w:p w:rsidR="008A6384" w:rsidRDefault="008A6384">
      <w:pPr>
        <w:jc w:val="both"/>
      </w:pPr>
    </w:p>
    <w:p w:rsidR="008A6384" w:rsidRDefault="008A6384">
      <w:pPr>
        <w:jc w:val="both"/>
      </w:pPr>
    </w:p>
    <w:p w:rsidR="008A6384" w:rsidRDefault="008A6384">
      <w:pPr>
        <w:jc w:val="both"/>
      </w:pPr>
    </w:p>
    <w:p w:rsidR="008A6384" w:rsidRDefault="008A6384">
      <w:pPr>
        <w:jc w:val="both"/>
      </w:pPr>
    </w:p>
    <w:p w:rsidR="008A6384" w:rsidRDefault="003D4C4E">
      <w:pPr>
        <w:tabs>
          <w:tab w:val="left" w:pos="7938"/>
        </w:tabs>
        <w:jc w:val="both"/>
      </w:pPr>
      <w:r>
        <w:t xml:space="preserve">                                                                                                </w:t>
      </w:r>
    </w:p>
    <w:p w:rsidR="008A6384" w:rsidRDefault="008A6384">
      <w:pPr>
        <w:tabs>
          <w:tab w:val="left" w:pos="6237"/>
        </w:tabs>
        <w:jc w:val="center"/>
      </w:pPr>
    </w:p>
    <w:p w:rsidR="008A6384" w:rsidRDefault="008A6384">
      <w:pPr>
        <w:sectPr w:rsidR="008A6384" w:rsidSect="00F41BBC">
          <w:pgSz w:w="11906" w:h="16838"/>
          <w:pgMar w:top="426" w:right="851" w:bottom="709" w:left="1701" w:header="709" w:footer="709" w:gutter="0"/>
          <w:cols w:space="720"/>
        </w:sectPr>
      </w:pPr>
    </w:p>
    <w:p w:rsidR="008A6384" w:rsidRDefault="003D4C4E">
      <w:pPr>
        <w:tabs>
          <w:tab w:val="left" w:pos="10206"/>
        </w:tabs>
        <w:jc w:val="right"/>
      </w:pPr>
      <w:r>
        <w:lastRenderedPageBreak/>
        <w:tab/>
        <w:t>Утверждаю</w:t>
      </w:r>
    </w:p>
    <w:p w:rsidR="008A6384" w:rsidRDefault="003D4C4E">
      <w:pPr>
        <w:tabs>
          <w:tab w:val="left" w:pos="10206"/>
        </w:tabs>
        <w:jc w:val="right"/>
      </w:pPr>
      <w:r>
        <w:tab/>
        <w:t>Руководитель тренировки</w:t>
      </w:r>
    </w:p>
    <w:p w:rsidR="008A6384" w:rsidRDefault="003D4C4E">
      <w:pPr>
        <w:tabs>
          <w:tab w:val="left" w:pos="10206"/>
        </w:tabs>
        <w:jc w:val="right"/>
      </w:pPr>
      <w:r>
        <w:tab/>
      </w:r>
    </w:p>
    <w:p w:rsidR="008A6384" w:rsidRDefault="00CF1E8B">
      <w:pPr>
        <w:tabs>
          <w:tab w:val="left" w:pos="10206"/>
        </w:tabs>
        <w:spacing w:after="120"/>
        <w:jc w:val="right"/>
      </w:pPr>
      <w:r>
        <w:tab/>
        <w:t xml:space="preserve">______________ </w:t>
      </w:r>
      <w:r w:rsidR="00A16EA9">
        <w:t>ФИО</w:t>
      </w:r>
    </w:p>
    <w:p w:rsidR="008A6384" w:rsidRDefault="003D4C4E">
      <w:pPr>
        <w:tabs>
          <w:tab w:val="left" w:pos="10206"/>
        </w:tabs>
        <w:jc w:val="right"/>
      </w:pPr>
      <w:r>
        <w:tab/>
        <w:t>«__</w:t>
      </w:r>
      <w:r w:rsidR="00611800">
        <w:t>__</w:t>
      </w:r>
      <w:r w:rsidR="007D6085">
        <w:t>_» апреля 2025</w:t>
      </w:r>
      <w:r>
        <w:t> года</w:t>
      </w:r>
    </w:p>
    <w:p w:rsidR="008A6384" w:rsidRDefault="008A6384">
      <w:pPr>
        <w:jc w:val="center"/>
        <w:rPr>
          <w:b/>
          <w:sz w:val="28"/>
        </w:rPr>
      </w:pPr>
    </w:p>
    <w:p w:rsidR="008A6384" w:rsidRDefault="003D4C4E">
      <w:pPr>
        <w:jc w:val="center"/>
        <w:rPr>
          <w:b/>
        </w:rPr>
      </w:pPr>
      <w:r>
        <w:rPr>
          <w:b/>
        </w:rPr>
        <w:t>План</w:t>
      </w:r>
    </w:p>
    <w:p w:rsidR="008A6384" w:rsidRDefault="00177C13">
      <w:pPr>
        <w:jc w:val="center"/>
        <w:rPr>
          <w:b/>
        </w:rPr>
      </w:pPr>
      <w:r>
        <w:rPr>
          <w:b/>
        </w:rPr>
        <w:t>П</w:t>
      </w:r>
      <w:r w:rsidR="003D4C4E">
        <w:rPr>
          <w:b/>
        </w:rPr>
        <w:t>роведения</w:t>
      </w:r>
      <w:r>
        <w:rPr>
          <w:b/>
        </w:rPr>
        <w:t xml:space="preserve"> внеплановой</w:t>
      </w:r>
      <w:r w:rsidR="003D4C4E">
        <w:rPr>
          <w:b/>
        </w:rPr>
        <w:t xml:space="preserve"> объектовой тренировки</w:t>
      </w:r>
    </w:p>
    <w:p w:rsidR="008A6384" w:rsidRDefault="008A6384">
      <w:pPr>
        <w:jc w:val="center"/>
        <w:rPr>
          <w:b/>
        </w:rPr>
      </w:pPr>
    </w:p>
    <w:p w:rsidR="008A6384" w:rsidRDefault="003D4C4E">
      <w:pPr>
        <w:pStyle w:val="af3"/>
        <w:numPr>
          <w:ilvl w:val="0"/>
          <w:numId w:val="1"/>
        </w:numPr>
        <w:tabs>
          <w:tab w:val="left" w:pos="284"/>
        </w:tabs>
        <w:ind w:left="0" w:firstLine="0"/>
        <w:jc w:val="both"/>
      </w:pPr>
      <w:r>
        <w:t xml:space="preserve">Тема: «Действия персонала </w:t>
      </w:r>
      <w:r w:rsidR="00CF1E8B">
        <w:t>Общества</w:t>
      </w:r>
      <w:r>
        <w:t xml:space="preserve"> при угрозе террористического акта».</w:t>
      </w:r>
    </w:p>
    <w:p w:rsidR="008A6384" w:rsidRDefault="003D4C4E">
      <w:pPr>
        <w:pStyle w:val="af3"/>
        <w:numPr>
          <w:ilvl w:val="0"/>
          <w:numId w:val="1"/>
        </w:numPr>
        <w:tabs>
          <w:tab w:val="left" w:pos="284"/>
        </w:tabs>
        <w:ind w:left="0" w:firstLine="0"/>
        <w:jc w:val="both"/>
      </w:pPr>
      <w:r>
        <w:t>Учебные цели:</w:t>
      </w:r>
    </w:p>
    <w:p w:rsidR="008A6384" w:rsidRDefault="003D4C4E">
      <w:pPr>
        <w:pStyle w:val="af3"/>
        <w:numPr>
          <w:ilvl w:val="1"/>
          <w:numId w:val="1"/>
        </w:numPr>
        <w:tabs>
          <w:tab w:val="left" w:pos="284"/>
          <w:tab w:val="left" w:pos="426"/>
        </w:tabs>
        <w:ind w:left="0" w:firstLine="0"/>
        <w:jc w:val="both"/>
      </w:pPr>
      <w:r>
        <w:t xml:space="preserve">совершенствование навыков оперативного </w:t>
      </w:r>
      <w:r w:rsidR="003C6C69">
        <w:t>руководства в</w:t>
      </w:r>
      <w:r>
        <w:t xml:space="preserve"> условиях угрозы террористического акта;</w:t>
      </w:r>
    </w:p>
    <w:p w:rsidR="008A6384" w:rsidRDefault="003D4C4E">
      <w:pPr>
        <w:pStyle w:val="af3"/>
        <w:numPr>
          <w:ilvl w:val="1"/>
          <w:numId w:val="1"/>
        </w:numPr>
        <w:tabs>
          <w:tab w:val="left" w:pos="284"/>
          <w:tab w:val="left" w:pos="426"/>
        </w:tabs>
        <w:ind w:left="0" w:firstLine="0"/>
        <w:jc w:val="both"/>
      </w:pPr>
      <w:r>
        <w:t xml:space="preserve">совершенствование практических навыков </w:t>
      </w:r>
      <w:r w:rsidR="00611800">
        <w:t xml:space="preserve">руководящего состава </w:t>
      </w:r>
      <w:r w:rsidR="00CF1E8B">
        <w:t>Общества</w:t>
      </w:r>
      <w:r>
        <w:t xml:space="preserve"> в организации и осуществлении мероприятий по предупреждению и ликвидации чрезвычайных ситуаций;</w:t>
      </w:r>
    </w:p>
    <w:p w:rsidR="008A6384" w:rsidRDefault="00CF1E8B">
      <w:pPr>
        <w:pStyle w:val="af3"/>
        <w:numPr>
          <w:ilvl w:val="1"/>
          <w:numId w:val="1"/>
        </w:numPr>
        <w:tabs>
          <w:tab w:val="left" w:pos="284"/>
          <w:tab w:val="left" w:pos="426"/>
        </w:tabs>
        <w:ind w:left="0" w:firstLine="0"/>
        <w:jc w:val="both"/>
      </w:pPr>
      <w:r>
        <w:t>проверка знаний</w:t>
      </w:r>
      <w:r w:rsidR="003D4C4E">
        <w:t xml:space="preserve"> персонала </w:t>
      </w:r>
      <w:r>
        <w:t>охранной организации</w:t>
      </w:r>
      <w:r w:rsidR="003D4C4E">
        <w:t xml:space="preserve"> по действиям при угрозе террористического акта;</w:t>
      </w:r>
    </w:p>
    <w:p w:rsidR="008A6384" w:rsidRDefault="003D4C4E">
      <w:pPr>
        <w:pStyle w:val="af3"/>
        <w:numPr>
          <w:ilvl w:val="1"/>
          <w:numId w:val="1"/>
        </w:numPr>
        <w:tabs>
          <w:tab w:val="left" w:pos="284"/>
          <w:tab w:val="left" w:pos="426"/>
        </w:tabs>
        <w:ind w:left="0" w:firstLine="0"/>
        <w:jc w:val="both"/>
      </w:pPr>
      <w:r>
        <w:t>отработка практических приемов и способов защиты персонала при угрозе террористического акта, достижение оперативной слаженности действий в ЧС;</w:t>
      </w:r>
    </w:p>
    <w:p w:rsidR="008A6384" w:rsidRDefault="003D4C4E">
      <w:pPr>
        <w:pStyle w:val="af3"/>
        <w:numPr>
          <w:ilvl w:val="0"/>
          <w:numId w:val="1"/>
        </w:numPr>
        <w:tabs>
          <w:tab w:val="left" w:pos="284"/>
          <w:tab w:val="left" w:pos="567"/>
        </w:tabs>
        <w:jc w:val="both"/>
      </w:pPr>
      <w:r>
        <w:t xml:space="preserve">Время проведения: </w:t>
      </w:r>
      <w:r w:rsidR="00711D35">
        <w:t>16</w:t>
      </w:r>
      <w:r w:rsidR="00611800">
        <w:t xml:space="preserve"> </w:t>
      </w:r>
      <w:r w:rsidR="00CF1E8B">
        <w:t>апреля 2025 года с 11:30</w:t>
      </w:r>
      <w:r w:rsidR="00611800">
        <w:t xml:space="preserve"> по</w:t>
      </w:r>
      <w:r w:rsidR="00CF1E8B">
        <w:t xml:space="preserve"> 12:0</w:t>
      </w:r>
      <w:r>
        <w:t>0 часов.</w:t>
      </w:r>
    </w:p>
    <w:p w:rsidR="00611800" w:rsidRDefault="003D4C4E" w:rsidP="00611800">
      <w:pPr>
        <w:pStyle w:val="af3"/>
        <w:numPr>
          <w:ilvl w:val="0"/>
          <w:numId w:val="1"/>
        </w:numPr>
        <w:tabs>
          <w:tab w:val="left" w:pos="284"/>
          <w:tab w:val="left" w:pos="426"/>
        </w:tabs>
        <w:jc w:val="both"/>
      </w:pPr>
      <w:r>
        <w:t>Состав участников:</w:t>
      </w:r>
    </w:p>
    <w:p w:rsidR="00611800" w:rsidRDefault="00CF1E8B" w:rsidP="00611800">
      <w:pPr>
        <w:pStyle w:val="af3"/>
        <w:numPr>
          <w:ilvl w:val="0"/>
          <w:numId w:val="6"/>
        </w:numPr>
        <w:tabs>
          <w:tab w:val="left" w:pos="0"/>
        </w:tabs>
        <w:jc w:val="both"/>
      </w:pPr>
      <w:r>
        <w:t>Сотрудники</w:t>
      </w:r>
      <w:r w:rsidR="00611800" w:rsidRPr="00611800">
        <w:t xml:space="preserve"> охраны.</w:t>
      </w:r>
    </w:p>
    <w:p w:rsidR="00CF1E8B" w:rsidRDefault="00CF1E8B" w:rsidP="00611800">
      <w:pPr>
        <w:pStyle w:val="af3"/>
        <w:numPr>
          <w:ilvl w:val="0"/>
          <w:numId w:val="6"/>
        </w:numPr>
        <w:tabs>
          <w:tab w:val="left" w:pos="0"/>
        </w:tabs>
        <w:jc w:val="both"/>
      </w:pPr>
      <w:r>
        <w:t>Начальник</w:t>
      </w:r>
      <w:r w:rsidR="00331255">
        <w:t xml:space="preserve"> отдела</w:t>
      </w:r>
      <w:r>
        <w:t xml:space="preserve"> службы режима и транспортной безопасности.</w:t>
      </w:r>
    </w:p>
    <w:p w:rsidR="00CF1E8B" w:rsidRDefault="00CF1E8B" w:rsidP="00611800">
      <w:pPr>
        <w:pStyle w:val="af3"/>
        <w:numPr>
          <w:ilvl w:val="0"/>
          <w:numId w:val="6"/>
        </w:numPr>
        <w:tabs>
          <w:tab w:val="left" w:pos="0"/>
        </w:tabs>
        <w:jc w:val="both"/>
      </w:pPr>
      <w:r>
        <w:t>Сотрудники административного здания (</w:t>
      </w:r>
      <w:r w:rsidR="00A16EA9">
        <w:t>ФИО</w:t>
      </w:r>
      <w:r>
        <w:t>).</w:t>
      </w:r>
    </w:p>
    <w:p w:rsidR="005217BA" w:rsidRDefault="005217BA" w:rsidP="00611800">
      <w:pPr>
        <w:pStyle w:val="af3"/>
        <w:numPr>
          <w:ilvl w:val="0"/>
          <w:numId w:val="6"/>
        </w:numPr>
        <w:tabs>
          <w:tab w:val="left" w:pos="0"/>
        </w:tabs>
        <w:jc w:val="both"/>
      </w:pPr>
      <w:r>
        <w:t>Главный специалист ГО и ЧС.</w:t>
      </w:r>
    </w:p>
    <w:p w:rsidR="007176EC" w:rsidRPr="00611800" w:rsidRDefault="007176EC" w:rsidP="00611800">
      <w:pPr>
        <w:pStyle w:val="af3"/>
        <w:numPr>
          <w:ilvl w:val="0"/>
          <w:numId w:val="6"/>
        </w:numPr>
        <w:tabs>
          <w:tab w:val="left" w:pos="0"/>
        </w:tabs>
        <w:jc w:val="both"/>
      </w:pPr>
      <w:proofErr w:type="spellStart"/>
      <w:r>
        <w:t>СИТСиА</w:t>
      </w:r>
      <w:proofErr w:type="spellEnd"/>
      <w:r>
        <w:t>.</w:t>
      </w:r>
    </w:p>
    <w:p w:rsidR="008A6384" w:rsidRPr="00611800" w:rsidRDefault="003D4C4E">
      <w:pPr>
        <w:pStyle w:val="af3"/>
        <w:numPr>
          <w:ilvl w:val="0"/>
          <w:numId w:val="1"/>
        </w:numPr>
        <w:tabs>
          <w:tab w:val="left" w:pos="0"/>
          <w:tab w:val="left" w:pos="284"/>
          <w:tab w:val="left" w:pos="567"/>
          <w:tab w:val="left" w:pos="993"/>
        </w:tabs>
        <w:ind w:left="0" w:firstLine="0"/>
        <w:jc w:val="both"/>
      </w:pPr>
      <w:r>
        <w:t xml:space="preserve">Район учения: </w:t>
      </w:r>
      <w:r w:rsidR="00A16EA9">
        <w:t>адрес</w:t>
      </w:r>
      <w:r w:rsidR="00CF1E8B">
        <w:t>, прилегающая территория</w:t>
      </w:r>
    </w:p>
    <w:p w:rsidR="00611800" w:rsidRDefault="00711D35" w:rsidP="00711D35">
      <w:pPr>
        <w:pStyle w:val="af3"/>
        <w:numPr>
          <w:ilvl w:val="0"/>
          <w:numId w:val="1"/>
        </w:numPr>
        <w:tabs>
          <w:tab w:val="left" w:pos="0"/>
          <w:tab w:val="left" w:pos="142"/>
          <w:tab w:val="left" w:pos="284"/>
        </w:tabs>
        <w:ind w:left="0" w:firstLine="0"/>
        <w:jc w:val="both"/>
      </w:pPr>
      <w:r>
        <w:t>Исходная обстановка:16</w:t>
      </w:r>
      <w:r w:rsidR="00611800">
        <w:t xml:space="preserve"> </w:t>
      </w:r>
      <w:r w:rsidR="00CF1E8B">
        <w:t>апреля 2025</w:t>
      </w:r>
      <w:r w:rsidR="00611800">
        <w:t xml:space="preserve"> года в 11.00 сотрудник охраны обнаружил </w:t>
      </w:r>
      <w:r w:rsidR="00611800" w:rsidRPr="000604C4">
        <w:t xml:space="preserve">бесхозную сумку с </w:t>
      </w:r>
      <w:r w:rsidR="00611800">
        <w:t xml:space="preserve">признаками взрывного устройства </w:t>
      </w:r>
      <w:r w:rsidR="00CF1E8B">
        <w:t>в холле административного здания.</w:t>
      </w:r>
    </w:p>
    <w:p w:rsidR="008A6384" w:rsidRDefault="008A6384">
      <w:pPr>
        <w:pStyle w:val="af3"/>
        <w:tabs>
          <w:tab w:val="left" w:pos="0"/>
          <w:tab w:val="left" w:pos="284"/>
          <w:tab w:val="left" w:pos="567"/>
          <w:tab w:val="left" w:pos="993"/>
        </w:tabs>
        <w:ind w:left="0"/>
        <w:jc w:val="both"/>
      </w:pPr>
    </w:p>
    <w:p w:rsidR="008A6384" w:rsidRDefault="008A6384">
      <w:pPr>
        <w:tabs>
          <w:tab w:val="left" w:pos="0"/>
          <w:tab w:val="left" w:pos="284"/>
          <w:tab w:val="left" w:pos="567"/>
          <w:tab w:val="left" w:pos="993"/>
        </w:tabs>
        <w:jc w:val="both"/>
      </w:pPr>
    </w:p>
    <w:p w:rsidR="008A6384" w:rsidRDefault="008A6384">
      <w:pPr>
        <w:tabs>
          <w:tab w:val="left" w:pos="0"/>
          <w:tab w:val="left" w:pos="284"/>
          <w:tab w:val="left" w:pos="567"/>
          <w:tab w:val="left" w:pos="993"/>
        </w:tabs>
        <w:jc w:val="both"/>
      </w:pPr>
    </w:p>
    <w:p w:rsidR="00611800" w:rsidRDefault="00611800">
      <w:pPr>
        <w:tabs>
          <w:tab w:val="left" w:pos="0"/>
          <w:tab w:val="left" w:pos="284"/>
          <w:tab w:val="left" w:pos="567"/>
          <w:tab w:val="left" w:pos="993"/>
        </w:tabs>
        <w:jc w:val="both"/>
      </w:pPr>
    </w:p>
    <w:p w:rsidR="008A6384" w:rsidRDefault="008A6384">
      <w:pPr>
        <w:tabs>
          <w:tab w:val="left" w:pos="0"/>
          <w:tab w:val="left" w:pos="284"/>
          <w:tab w:val="left" w:pos="567"/>
          <w:tab w:val="left" w:pos="993"/>
        </w:tabs>
        <w:jc w:val="both"/>
      </w:pPr>
    </w:p>
    <w:p w:rsidR="008A6384" w:rsidRDefault="008A6384">
      <w:pPr>
        <w:tabs>
          <w:tab w:val="left" w:pos="0"/>
          <w:tab w:val="left" w:pos="284"/>
          <w:tab w:val="left" w:pos="567"/>
          <w:tab w:val="left" w:pos="993"/>
        </w:tabs>
        <w:jc w:val="both"/>
      </w:pPr>
    </w:p>
    <w:p w:rsidR="00F41BBC" w:rsidRDefault="00F41BBC">
      <w:pPr>
        <w:tabs>
          <w:tab w:val="left" w:pos="0"/>
          <w:tab w:val="left" w:pos="284"/>
          <w:tab w:val="left" w:pos="567"/>
          <w:tab w:val="left" w:pos="993"/>
        </w:tabs>
        <w:jc w:val="both"/>
      </w:pPr>
    </w:p>
    <w:p w:rsidR="00F41BBC" w:rsidRDefault="00F41BBC">
      <w:pPr>
        <w:tabs>
          <w:tab w:val="left" w:pos="0"/>
          <w:tab w:val="left" w:pos="284"/>
          <w:tab w:val="left" w:pos="567"/>
          <w:tab w:val="left" w:pos="993"/>
        </w:tabs>
        <w:jc w:val="both"/>
      </w:pPr>
    </w:p>
    <w:p w:rsidR="00711D35" w:rsidRDefault="00711D35">
      <w:pPr>
        <w:tabs>
          <w:tab w:val="left" w:pos="0"/>
          <w:tab w:val="left" w:pos="284"/>
          <w:tab w:val="left" w:pos="567"/>
          <w:tab w:val="left" w:pos="993"/>
        </w:tabs>
        <w:jc w:val="both"/>
      </w:pPr>
    </w:p>
    <w:p w:rsidR="00F41BBC" w:rsidRDefault="00F41BBC">
      <w:pPr>
        <w:tabs>
          <w:tab w:val="left" w:pos="0"/>
          <w:tab w:val="left" w:pos="284"/>
          <w:tab w:val="left" w:pos="567"/>
          <w:tab w:val="left" w:pos="993"/>
        </w:tabs>
        <w:jc w:val="both"/>
      </w:pPr>
    </w:p>
    <w:p w:rsidR="008A6384" w:rsidRDefault="003D4C4E">
      <w:pPr>
        <w:spacing w:before="120" w:after="120"/>
        <w:jc w:val="center"/>
        <w:rPr>
          <w:b/>
        </w:rPr>
      </w:pPr>
      <w:r>
        <w:rPr>
          <w:b/>
        </w:rPr>
        <w:lastRenderedPageBreak/>
        <w:t>Порядок проведения тренировки</w:t>
      </w:r>
    </w:p>
    <w:tbl>
      <w:tblPr>
        <w:tblW w:w="1491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8"/>
        <w:gridCol w:w="2410"/>
        <w:gridCol w:w="3260"/>
        <w:gridCol w:w="2978"/>
        <w:gridCol w:w="4707"/>
      </w:tblGrid>
      <w:tr w:rsidR="008A6384" w:rsidTr="00F41BBC">
        <w:trPr>
          <w:trHeight w:val="838"/>
          <w:tblHeader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384" w:rsidRPr="00F90887" w:rsidRDefault="003D4C4E">
            <w:pPr>
              <w:jc w:val="center"/>
              <w:rPr>
                <w:b/>
                <w:szCs w:val="24"/>
              </w:rPr>
            </w:pPr>
            <w:r w:rsidRPr="00F90887">
              <w:rPr>
                <w:b/>
                <w:szCs w:val="24"/>
              </w:rPr>
              <w:t>Время</w:t>
            </w:r>
          </w:p>
          <w:p w:rsidR="008A6384" w:rsidRPr="00F90887" w:rsidRDefault="008A6384">
            <w:pPr>
              <w:jc w:val="center"/>
              <w:rPr>
                <w:b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384" w:rsidRPr="00F90887" w:rsidRDefault="003D4C4E">
            <w:pPr>
              <w:jc w:val="center"/>
              <w:rPr>
                <w:b/>
                <w:szCs w:val="24"/>
              </w:rPr>
            </w:pPr>
            <w:r w:rsidRPr="00F90887">
              <w:rPr>
                <w:b/>
                <w:szCs w:val="24"/>
              </w:rPr>
              <w:t xml:space="preserve">Учебные </w:t>
            </w:r>
          </w:p>
          <w:p w:rsidR="008A6384" w:rsidRPr="00F90887" w:rsidRDefault="003D4C4E">
            <w:pPr>
              <w:jc w:val="center"/>
              <w:rPr>
                <w:b/>
                <w:szCs w:val="24"/>
              </w:rPr>
            </w:pPr>
            <w:r w:rsidRPr="00F90887">
              <w:rPr>
                <w:b/>
                <w:szCs w:val="24"/>
              </w:rPr>
              <w:t>вопросы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384" w:rsidRPr="00F90887" w:rsidRDefault="003D4C4E">
            <w:pPr>
              <w:jc w:val="center"/>
              <w:rPr>
                <w:b/>
                <w:szCs w:val="24"/>
              </w:rPr>
            </w:pPr>
            <w:r w:rsidRPr="00F90887">
              <w:rPr>
                <w:b/>
                <w:szCs w:val="24"/>
              </w:rPr>
              <w:t xml:space="preserve">Обстановка </w:t>
            </w:r>
          </w:p>
          <w:p w:rsidR="008A6384" w:rsidRPr="00F90887" w:rsidRDefault="003D4C4E">
            <w:pPr>
              <w:jc w:val="center"/>
              <w:rPr>
                <w:b/>
                <w:szCs w:val="24"/>
              </w:rPr>
            </w:pPr>
            <w:r w:rsidRPr="00F90887">
              <w:rPr>
                <w:b/>
                <w:szCs w:val="24"/>
              </w:rPr>
              <w:t>(содержание вводных)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384" w:rsidRPr="00F90887" w:rsidRDefault="003D4C4E">
            <w:pPr>
              <w:jc w:val="center"/>
              <w:rPr>
                <w:b/>
                <w:szCs w:val="24"/>
              </w:rPr>
            </w:pPr>
            <w:r w:rsidRPr="00F90887">
              <w:rPr>
                <w:b/>
                <w:szCs w:val="24"/>
              </w:rPr>
              <w:t>Действия руководителя, заместителей,  помощников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384" w:rsidRPr="00F90887" w:rsidRDefault="003D4C4E">
            <w:pPr>
              <w:jc w:val="center"/>
              <w:rPr>
                <w:b/>
                <w:szCs w:val="24"/>
              </w:rPr>
            </w:pPr>
            <w:r w:rsidRPr="00F90887">
              <w:rPr>
                <w:b/>
                <w:szCs w:val="24"/>
              </w:rPr>
              <w:t>Ожидаемые</w:t>
            </w:r>
          </w:p>
          <w:p w:rsidR="008A6384" w:rsidRPr="00F90887" w:rsidRDefault="003D4C4E">
            <w:pPr>
              <w:jc w:val="center"/>
              <w:rPr>
                <w:b/>
                <w:szCs w:val="24"/>
              </w:rPr>
            </w:pPr>
            <w:r w:rsidRPr="00F90887">
              <w:rPr>
                <w:b/>
                <w:szCs w:val="24"/>
              </w:rPr>
              <w:t>действия обучаемых</w:t>
            </w:r>
          </w:p>
        </w:tc>
      </w:tr>
      <w:tr w:rsidR="008A6384" w:rsidTr="00F41BBC">
        <w:trPr>
          <w:trHeight w:val="289"/>
          <w:tblHeader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384" w:rsidRPr="00F90887" w:rsidRDefault="003D4C4E">
            <w:pPr>
              <w:jc w:val="center"/>
              <w:rPr>
                <w:b/>
                <w:szCs w:val="24"/>
              </w:rPr>
            </w:pPr>
            <w:r w:rsidRPr="00F90887">
              <w:rPr>
                <w:b/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384" w:rsidRPr="00F90887" w:rsidRDefault="003D4C4E">
            <w:pPr>
              <w:jc w:val="center"/>
              <w:rPr>
                <w:b/>
                <w:szCs w:val="24"/>
              </w:rPr>
            </w:pPr>
            <w:r w:rsidRPr="00F90887">
              <w:rPr>
                <w:b/>
                <w:szCs w:val="24"/>
              </w:rPr>
              <w:t>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384" w:rsidRPr="00F90887" w:rsidRDefault="003D4C4E">
            <w:pPr>
              <w:jc w:val="center"/>
              <w:rPr>
                <w:b/>
                <w:szCs w:val="24"/>
              </w:rPr>
            </w:pPr>
            <w:r w:rsidRPr="00F90887">
              <w:rPr>
                <w:b/>
                <w:szCs w:val="24"/>
              </w:rPr>
              <w:t>3.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384" w:rsidRPr="00F90887" w:rsidRDefault="003D4C4E">
            <w:pPr>
              <w:jc w:val="center"/>
              <w:rPr>
                <w:b/>
                <w:szCs w:val="24"/>
              </w:rPr>
            </w:pPr>
            <w:r w:rsidRPr="00F90887">
              <w:rPr>
                <w:b/>
                <w:szCs w:val="24"/>
              </w:rPr>
              <w:t>4.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384" w:rsidRPr="00F90887" w:rsidRDefault="003D4C4E">
            <w:pPr>
              <w:jc w:val="center"/>
              <w:rPr>
                <w:b/>
                <w:szCs w:val="24"/>
              </w:rPr>
            </w:pPr>
            <w:r w:rsidRPr="00F90887">
              <w:rPr>
                <w:b/>
                <w:szCs w:val="24"/>
              </w:rPr>
              <w:t>5.</w:t>
            </w:r>
          </w:p>
        </w:tc>
      </w:tr>
      <w:tr w:rsidR="008A6384" w:rsidTr="00F41BBC">
        <w:tc>
          <w:tcPr>
            <w:tcW w:w="149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384" w:rsidRPr="00F90887" w:rsidRDefault="003D4C4E" w:rsidP="00CF1E8B">
            <w:pPr>
              <w:rPr>
                <w:szCs w:val="24"/>
              </w:rPr>
            </w:pPr>
            <w:r w:rsidRPr="00F90887">
              <w:rPr>
                <w:b/>
                <w:szCs w:val="24"/>
              </w:rPr>
              <w:t xml:space="preserve">Первый этап: </w:t>
            </w:r>
            <w:r w:rsidRPr="00F90887">
              <w:rPr>
                <w:szCs w:val="24"/>
              </w:rPr>
              <w:t xml:space="preserve">Подготовительный этап тренировки. Обнаружение </w:t>
            </w:r>
            <w:r w:rsidR="00CF1E8B" w:rsidRPr="00F90887">
              <w:rPr>
                <w:szCs w:val="24"/>
              </w:rPr>
              <w:t>подозрительного предмета</w:t>
            </w:r>
            <w:r w:rsidRPr="00F90887">
              <w:rPr>
                <w:szCs w:val="24"/>
              </w:rPr>
              <w:t>. Отработка схемы оповещения</w:t>
            </w:r>
          </w:p>
        </w:tc>
      </w:tr>
      <w:tr w:rsidR="008A6384" w:rsidTr="00F41BBC"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384" w:rsidRPr="00F90887" w:rsidRDefault="00DC27CD">
            <w:pPr>
              <w:ind w:left="-57" w:right="-57"/>
              <w:jc w:val="center"/>
              <w:rPr>
                <w:szCs w:val="24"/>
              </w:rPr>
            </w:pPr>
            <w:r w:rsidRPr="00F90887">
              <w:rPr>
                <w:szCs w:val="24"/>
              </w:rPr>
              <w:t>11:30-11:4</w:t>
            </w:r>
            <w:r w:rsidR="003D4C4E" w:rsidRPr="00F90887">
              <w:rPr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384" w:rsidRPr="00F90887" w:rsidRDefault="003D4C4E">
            <w:pPr>
              <w:ind w:left="-57" w:right="-57"/>
              <w:jc w:val="both"/>
              <w:rPr>
                <w:szCs w:val="24"/>
              </w:rPr>
            </w:pPr>
            <w:r w:rsidRPr="00F90887">
              <w:rPr>
                <w:szCs w:val="24"/>
              </w:rPr>
              <w:t>Подготовительный этап тренировки.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384" w:rsidRPr="00F90887" w:rsidRDefault="003D4C4E">
            <w:pPr>
              <w:ind w:left="-57" w:right="-57"/>
              <w:jc w:val="both"/>
              <w:rPr>
                <w:szCs w:val="24"/>
              </w:rPr>
            </w:pPr>
            <w:r w:rsidRPr="00F90887">
              <w:rPr>
                <w:szCs w:val="24"/>
              </w:rPr>
              <w:t>В учреждении осуществляется обычный режим работы.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384" w:rsidRPr="00F90887" w:rsidRDefault="003D4C4E">
            <w:pPr>
              <w:ind w:left="-57" w:right="-57"/>
              <w:jc w:val="both"/>
              <w:rPr>
                <w:szCs w:val="24"/>
              </w:rPr>
            </w:pPr>
            <w:r w:rsidRPr="00F90887">
              <w:rPr>
                <w:szCs w:val="24"/>
              </w:rPr>
              <w:t>Руководитель тренировки объявляет о начале тренировки.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384" w:rsidRPr="00F90887" w:rsidRDefault="00CF1E8B">
            <w:pPr>
              <w:ind w:left="-57" w:right="-57"/>
              <w:jc w:val="both"/>
              <w:rPr>
                <w:szCs w:val="24"/>
              </w:rPr>
            </w:pPr>
            <w:r w:rsidRPr="00F90887">
              <w:rPr>
                <w:szCs w:val="24"/>
              </w:rPr>
              <w:t>Осуществляется обычный режим работы.</w:t>
            </w:r>
            <w:r w:rsidR="003D4C4E" w:rsidRPr="00F90887">
              <w:rPr>
                <w:szCs w:val="24"/>
              </w:rPr>
              <w:t xml:space="preserve"> </w:t>
            </w:r>
          </w:p>
        </w:tc>
      </w:tr>
      <w:tr w:rsidR="008A6384" w:rsidTr="00F41BBC">
        <w:trPr>
          <w:trHeight w:val="1401"/>
        </w:trPr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384" w:rsidRPr="00F90887" w:rsidRDefault="008A6384">
            <w:pPr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384" w:rsidRPr="00F90887" w:rsidRDefault="003D4C4E">
            <w:pPr>
              <w:ind w:left="-57" w:right="-57"/>
              <w:jc w:val="both"/>
              <w:rPr>
                <w:szCs w:val="24"/>
              </w:rPr>
            </w:pPr>
            <w:r w:rsidRPr="00F90887">
              <w:rPr>
                <w:szCs w:val="24"/>
              </w:rPr>
              <w:t xml:space="preserve">Действия охранника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384" w:rsidRPr="00F90887" w:rsidRDefault="003D4C4E">
            <w:pPr>
              <w:ind w:left="-57" w:right="-57"/>
              <w:jc w:val="both"/>
              <w:rPr>
                <w:szCs w:val="24"/>
              </w:rPr>
            </w:pPr>
            <w:r w:rsidRPr="00F90887">
              <w:rPr>
                <w:szCs w:val="24"/>
              </w:rPr>
              <w:t xml:space="preserve">Обнаружение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384" w:rsidRPr="00F90887" w:rsidRDefault="003D4C4E">
            <w:pPr>
              <w:ind w:left="-57" w:right="-57"/>
              <w:jc w:val="both"/>
              <w:rPr>
                <w:szCs w:val="24"/>
              </w:rPr>
            </w:pPr>
            <w:r w:rsidRPr="00F90887">
              <w:rPr>
                <w:szCs w:val="24"/>
              </w:rPr>
              <w:t>Руководитель тренировки объявляет вводную.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800" w:rsidRPr="00F90887" w:rsidRDefault="00611800">
            <w:pPr>
              <w:ind w:left="-57" w:right="-57"/>
              <w:jc w:val="both"/>
              <w:rPr>
                <w:szCs w:val="24"/>
              </w:rPr>
            </w:pPr>
            <w:r w:rsidRPr="00F90887">
              <w:rPr>
                <w:szCs w:val="24"/>
              </w:rPr>
              <w:t xml:space="preserve">При </w:t>
            </w:r>
            <w:r w:rsidR="00CF1E8B" w:rsidRPr="00F90887">
              <w:rPr>
                <w:szCs w:val="24"/>
              </w:rPr>
              <w:t>несении службы</w:t>
            </w:r>
            <w:r w:rsidRPr="00F90887">
              <w:rPr>
                <w:szCs w:val="24"/>
              </w:rPr>
              <w:t xml:space="preserve"> сотрудник охраны обнаружил бесхозную сумку с признаками взрывного устройства </w:t>
            </w:r>
            <w:r w:rsidR="00DC27CD" w:rsidRPr="00F90887">
              <w:rPr>
                <w:szCs w:val="24"/>
              </w:rPr>
              <w:t>в холле административного здания</w:t>
            </w:r>
            <w:r w:rsidRPr="00F90887">
              <w:rPr>
                <w:szCs w:val="24"/>
              </w:rPr>
              <w:t xml:space="preserve">. </w:t>
            </w:r>
          </w:p>
          <w:p w:rsidR="00F76B42" w:rsidRPr="00F90887" w:rsidRDefault="003C6C69">
            <w:pPr>
              <w:ind w:left="-57" w:right="-57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Сотрудник охраны </w:t>
            </w:r>
            <w:r w:rsidR="00F76B42" w:rsidRPr="00F90887">
              <w:rPr>
                <w:szCs w:val="24"/>
              </w:rPr>
              <w:t xml:space="preserve">оповещает оперативного дежурного </w:t>
            </w:r>
            <w:r w:rsidR="00711D35">
              <w:rPr>
                <w:szCs w:val="24"/>
              </w:rPr>
              <w:t xml:space="preserve">охранной </w:t>
            </w:r>
            <w:r w:rsidR="00331255">
              <w:rPr>
                <w:szCs w:val="24"/>
              </w:rPr>
              <w:t>организации</w:t>
            </w:r>
            <w:r w:rsidR="00F76B42" w:rsidRPr="00F90887">
              <w:rPr>
                <w:szCs w:val="24"/>
              </w:rPr>
              <w:t xml:space="preserve">, </w:t>
            </w:r>
            <w:r w:rsidR="00DC27CD" w:rsidRPr="00F90887">
              <w:rPr>
                <w:szCs w:val="24"/>
              </w:rPr>
              <w:t>начальника</w:t>
            </w:r>
            <w:r w:rsidR="00331255">
              <w:rPr>
                <w:szCs w:val="24"/>
              </w:rPr>
              <w:t xml:space="preserve"> отдела</w:t>
            </w:r>
            <w:r w:rsidR="00DC27CD" w:rsidRPr="00F90887">
              <w:rPr>
                <w:szCs w:val="24"/>
              </w:rPr>
              <w:t xml:space="preserve"> службы режима и транспортной безопасности</w:t>
            </w:r>
            <w:r w:rsidR="003D4C4E" w:rsidRPr="00F90887">
              <w:rPr>
                <w:szCs w:val="24"/>
              </w:rPr>
              <w:t>.</w:t>
            </w:r>
            <w:r w:rsidR="00F76B42" w:rsidRPr="00F90887">
              <w:rPr>
                <w:szCs w:val="24"/>
              </w:rPr>
              <w:t xml:space="preserve"> В докладе указывает:</w:t>
            </w:r>
          </w:p>
          <w:p w:rsidR="00F76B42" w:rsidRPr="00F90887" w:rsidRDefault="00F76B42" w:rsidP="00F76B42">
            <w:pPr>
              <w:pStyle w:val="af3"/>
              <w:numPr>
                <w:ilvl w:val="0"/>
                <w:numId w:val="9"/>
              </w:numPr>
              <w:ind w:left="0" w:right="-57" w:firstLine="0"/>
              <w:jc w:val="both"/>
              <w:rPr>
                <w:szCs w:val="24"/>
              </w:rPr>
            </w:pPr>
            <w:r w:rsidRPr="00F90887">
              <w:rPr>
                <w:szCs w:val="24"/>
              </w:rPr>
              <w:t>где и когда обнаружил;</w:t>
            </w:r>
          </w:p>
          <w:p w:rsidR="008F0D9C" w:rsidRPr="008F0D9C" w:rsidRDefault="00DC27CD" w:rsidP="008F0D9C">
            <w:pPr>
              <w:pStyle w:val="af3"/>
              <w:numPr>
                <w:ilvl w:val="0"/>
                <w:numId w:val="9"/>
              </w:numPr>
              <w:ind w:left="0" w:right="-57" w:firstLine="0"/>
              <w:jc w:val="both"/>
              <w:rPr>
                <w:szCs w:val="24"/>
              </w:rPr>
            </w:pPr>
            <w:r w:rsidRPr="00F90887">
              <w:rPr>
                <w:szCs w:val="24"/>
              </w:rPr>
              <w:t>внешние признаки (описание).</w:t>
            </w:r>
          </w:p>
          <w:p w:rsidR="008A6384" w:rsidRPr="00F90887" w:rsidRDefault="00F76B42" w:rsidP="00F76B42">
            <w:pPr>
              <w:ind w:left="-57" w:right="-57"/>
              <w:jc w:val="both"/>
              <w:rPr>
                <w:szCs w:val="24"/>
              </w:rPr>
            </w:pPr>
            <w:r w:rsidRPr="00F90887">
              <w:rPr>
                <w:szCs w:val="24"/>
              </w:rPr>
              <w:t>Оцепляет место обнаружения подозрительного предмета и предотвращает доступ людей к опасной зоне.</w:t>
            </w:r>
            <w:r w:rsidR="003D4C4E" w:rsidRPr="00F90887">
              <w:rPr>
                <w:szCs w:val="24"/>
              </w:rPr>
              <w:t xml:space="preserve"> </w:t>
            </w:r>
          </w:p>
          <w:p w:rsidR="008A6384" w:rsidRPr="00F90887" w:rsidRDefault="00F76B42">
            <w:pPr>
              <w:ind w:left="-57" w:right="-57"/>
              <w:jc w:val="both"/>
              <w:rPr>
                <w:szCs w:val="24"/>
              </w:rPr>
            </w:pPr>
            <w:r w:rsidRPr="00F90887">
              <w:rPr>
                <w:szCs w:val="24"/>
              </w:rPr>
              <w:t>Действует в соответствии с внутренними инструкциями.</w:t>
            </w:r>
          </w:p>
          <w:p w:rsidR="008F0D9C" w:rsidRPr="008F0D9C" w:rsidRDefault="008F0D9C" w:rsidP="008F0D9C">
            <w:pPr>
              <w:autoSpaceDE w:val="0"/>
              <w:autoSpaceDN w:val="0"/>
              <w:adjustRightInd w:val="0"/>
              <w:ind w:left="-83"/>
              <w:jc w:val="both"/>
              <w:rPr>
                <w:szCs w:val="24"/>
              </w:rPr>
            </w:pPr>
            <w:r w:rsidRPr="008F0D9C">
              <w:rPr>
                <w:rFonts w:ascii="Times New Roman CYR" w:hAnsi="Times New Roman CYR" w:cs="Times New Roman CYR"/>
                <w:szCs w:val="24"/>
              </w:rPr>
              <w:t>Сотрудник охраны осуществляющий патрулирование оказывает помощь на стационарном посту в связи с осложненной оперативной обстановкой</w:t>
            </w:r>
            <w:r>
              <w:rPr>
                <w:rFonts w:ascii="Times New Roman CYR" w:hAnsi="Times New Roman CYR" w:cs="Times New Roman CYR"/>
                <w:szCs w:val="24"/>
              </w:rPr>
              <w:t>.</w:t>
            </w:r>
          </w:p>
          <w:p w:rsidR="008A6384" w:rsidRPr="00F90887" w:rsidRDefault="008A6384" w:rsidP="008F0D9C">
            <w:pPr>
              <w:ind w:left="-57" w:right="-57" w:hanging="83"/>
              <w:jc w:val="both"/>
              <w:rPr>
                <w:szCs w:val="24"/>
              </w:rPr>
            </w:pPr>
          </w:p>
          <w:p w:rsidR="008A6384" w:rsidRPr="00F90887" w:rsidRDefault="008A6384">
            <w:pPr>
              <w:ind w:left="-57" w:right="-57"/>
              <w:jc w:val="both"/>
              <w:rPr>
                <w:szCs w:val="24"/>
              </w:rPr>
            </w:pPr>
          </w:p>
        </w:tc>
      </w:tr>
      <w:tr w:rsidR="008A6384" w:rsidTr="00F41BBC">
        <w:trPr>
          <w:trHeight w:val="1401"/>
        </w:trPr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384" w:rsidRPr="00F90887" w:rsidRDefault="008A6384">
            <w:pPr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384" w:rsidRPr="00F90887" w:rsidRDefault="003D4C4E" w:rsidP="00DC27CD">
            <w:pPr>
              <w:ind w:left="-57" w:right="-57"/>
              <w:jc w:val="both"/>
              <w:rPr>
                <w:szCs w:val="24"/>
              </w:rPr>
            </w:pPr>
            <w:r w:rsidRPr="00F90887">
              <w:rPr>
                <w:szCs w:val="24"/>
              </w:rPr>
              <w:t xml:space="preserve">Действия </w:t>
            </w:r>
            <w:r w:rsidR="00DC27CD" w:rsidRPr="00F90887">
              <w:rPr>
                <w:szCs w:val="24"/>
              </w:rPr>
              <w:t>начальника службы режима и транспортной безопасности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384" w:rsidRPr="00F90887" w:rsidRDefault="003D4C4E" w:rsidP="00DC27CD">
            <w:pPr>
              <w:ind w:left="-57" w:right="-57"/>
              <w:jc w:val="both"/>
              <w:rPr>
                <w:szCs w:val="24"/>
              </w:rPr>
            </w:pPr>
            <w:r w:rsidRPr="00F90887">
              <w:rPr>
                <w:szCs w:val="24"/>
              </w:rPr>
              <w:t>П</w:t>
            </w:r>
            <w:r w:rsidR="00DC27CD" w:rsidRPr="00F90887">
              <w:rPr>
                <w:szCs w:val="24"/>
              </w:rPr>
              <w:t>оступила информация об обнаружении подозрительного предмета.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384" w:rsidRPr="00F90887" w:rsidRDefault="008A6384">
            <w:pPr>
              <w:ind w:left="-57" w:right="-57"/>
              <w:jc w:val="both"/>
              <w:rPr>
                <w:szCs w:val="24"/>
              </w:rPr>
            </w:pP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384" w:rsidRPr="00F90887" w:rsidRDefault="007874F8">
            <w:pPr>
              <w:ind w:left="-57" w:right="-57"/>
              <w:jc w:val="both"/>
              <w:rPr>
                <w:szCs w:val="24"/>
              </w:rPr>
            </w:pPr>
            <w:r w:rsidRPr="00F90887">
              <w:rPr>
                <w:szCs w:val="24"/>
              </w:rPr>
              <w:t>Начальник</w:t>
            </w:r>
            <w:r w:rsidR="00331255">
              <w:rPr>
                <w:szCs w:val="24"/>
              </w:rPr>
              <w:t xml:space="preserve"> отдела</w:t>
            </w:r>
            <w:r w:rsidRPr="00F90887">
              <w:rPr>
                <w:szCs w:val="24"/>
              </w:rPr>
              <w:t xml:space="preserve"> службы режима и транспортной безопасности отдает распоряжение на эвакуацию персонала в безопасную зону и задействует схему оповещения (</w:t>
            </w:r>
            <w:r w:rsidRPr="00711D35">
              <w:rPr>
                <w:b/>
                <w:szCs w:val="24"/>
              </w:rPr>
              <w:t>условно</w:t>
            </w:r>
            <w:r w:rsidRPr="00F90887">
              <w:rPr>
                <w:szCs w:val="24"/>
              </w:rPr>
              <w:t>):</w:t>
            </w:r>
          </w:p>
          <w:p w:rsidR="007874F8" w:rsidRPr="00F90887" w:rsidRDefault="007874F8" w:rsidP="007874F8">
            <w:pPr>
              <w:pStyle w:val="af3"/>
              <w:tabs>
                <w:tab w:val="left" w:pos="7560"/>
              </w:tabs>
              <w:ind w:left="0"/>
              <w:rPr>
                <w:szCs w:val="24"/>
              </w:rPr>
            </w:pPr>
            <w:r w:rsidRPr="00F90887">
              <w:rPr>
                <w:b/>
                <w:szCs w:val="24"/>
              </w:rPr>
              <w:lastRenderedPageBreak/>
              <w:t>-</w:t>
            </w:r>
            <w:r w:rsidRPr="00F90887">
              <w:rPr>
                <w:szCs w:val="24"/>
              </w:rPr>
              <w:t>старший смены (начальник караула) ПТБ ФГУП «УВО Минтранса РФ») 48-06-14</w:t>
            </w:r>
          </w:p>
          <w:p w:rsidR="007874F8" w:rsidRPr="00F90887" w:rsidRDefault="007874F8" w:rsidP="007874F8">
            <w:pPr>
              <w:pStyle w:val="af3"/>
              <w:tabs>
                <w:tab w:val="left" w:pos="7560"/>
              </w:tabs>
              <w:ind w:left="0"/>
              <w:rPr>
                <w:szCs w:val="24"/>
              </w:rPr>
            </w:pPr>
            <w:r w:rsidRPr="00F90887">
              <w:rPr>
                <w:szCs w:val="24"/>
              </w:rPr>
              <w:t>- дежурный ЛО МВД России на транспорте 45-56-60,48-42-17, 48-45-21, 48-43-48</w:t>
            </w:r>
          </w:p>
          <w:p w:rsidR="007874F8" w:rsidRPr="00F90887" w:rsidRDefault="007874F8" w:rsidP="007874F8">
            <w:pPr>
              <w:pStyle w:val="af3"/>
              <w:ind w:left="0"/>
              <w:rPr>
                <w:szCs w:val="24"/>
              </w:rPr>
            </w:pPr>
            <w:r w:rsidRPr="00F90887">
              <w:rPr>
                <w:szCs w:val="24"/>
              </w:rPr>
              <w:t>- УФСБ России по Мурманской области – дежурный 45-40-76, 45-89-56</w:t>
            </w:r>
          </w:p>
          <w:p w:rsidR="007874F8" w:rsidRPr="00F90887" w:rsidRDefault="007874F8" w:rsidP="007874F8">
            <w:pPr>
              <w:pStyle w:val="af3"/>
              <w:tabs>
                <w:tab w:val="left" w:pos="7560"/>
              </w:tabs>
              <w:ind w:left="0"/>
              <w:rPr>
                <w:szCs w:val="24"/>
              </w:rPr>
            </w:pPr>
            <w:r w:rsidRPr="00F90887">
              <w:rPr>
                <w:szCs w:val="24"/>
              </w:rPr>
              <w:t>- Единая диспетчерская служба 112</w:t>
            </w:r>
          </w:p>
          <w:p w:rsidR="007874F8" w:rsidRPr="00F90887" w:rsidRDefault="007874F8" w:rsidP="007874F8">
            <w:pPr>
              <w:pStyle w:val="af3"/>
              <w:tabs>
                <w:tab w:val="left" w:pos="7560"/>
              </w:tabs>
              <w:ind w:left="0"/>
              <w:rPr>
                <w:szCs w:val="24"/>
              </w:rPr>
            </w:pPr>
            <w:r w:rsidRPr="00F90887">
              <w:rPr>
                <w:szCs w:val="24"/>
              </w:rPr>
              <w:t xml:space="preserve">- инспекция гос. портового контроля ФГУ «АМП Западной Арктики» 48-06-65, 689-129  </w:t>
            </w:r>
          </w:p>
          <w:p w:rsidR="008A6384" w:rsidRPr="00F90887" w:rsidRDefault="003D4C4E" w:rsidP="00F41BBC">
            <w:pPr>
              <w:ind w:left="-57" w:right="-57"/>
              <w:jc w:val="both"/>
              <w:rPr>
                <w:szCs w:val="24"/>
              </w:rPr>
            </w:pPr>
            <w:r w:rsidRPr="00F90887">
              <w:rPr>
                <w:szCs w:val="24"/>
              </w:rPr>
              <w:t>Организует (</w:t>
            </w:r>
            <w:r w:rsidRPr="00711D35">
              <w:rPr>
                <w:b/>
                <w:szCs w:val="24"/>
              </w:rPr>
              <w:t>условно</w:t>
            </w:r>
            <w:r w:rsidRPr="00F90887">
              <w:rPr>
                <w:szCs w:val="24"/>
              </w:rPr>
              <w:t>) встречу пр</w:t>
            </w:r>
            <w:r w:rsidR="00A565CC" w:rsidRPr="00F90887">
              <w:rPr>
                <w:szCs w:val="24"/>
              </w:rPr>
              <w:t>ибывших на место экстренных служб</w:t>
            </w:r>
            <w:r w:rsidRPr="00F90887">
              <w:rPr>
                <w:szCs w:val="24"/>
              </w:rPr>
              <w:t xml:space="preserve">.                                                                </w:t>
            </w:r>
          </w:p>
        </w:tc>
      </w:tr>
      <w:tr w:rsidR="008A6384" w:rsidTr="00F41BBC">
        <w:tc>
          <w:tcPr>
            <w:tcW w:w="149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384" w:rsidRPr="00F90887" w:rsidRDefault="003D4C4E" w:rsidP="007874F8">
            <w:pPr>
              <w:ind w:left="-57" w:right="-57"/>
              <w:jc w:val="both"/>
              <w:rPr>
                <w:szCs w:val="24"/>
              </w:rPr>
            </w:pPr>
            <w:r w:rsidRPr="00F90887">
              <w:rPr>
                <w:b/>
                <w:szCs w:val="24"/>
              </w:rPr>
              <w:lastRenderedPageBreak/>
              <w:t xml:space="preserve">Второй этап: </w:t>
            </w:r>
            <w:r w:rsidR="007874F8" w:rsidRPr="00F90887">
              <w:rPr>
                <w:szCs w:val="24"/>
              </w:rPr>
              <w:t>Эвакуационные мероприятия</w:t>
            </w:r>
            <w:r w:rsidRPr="00F90887">
              <w:rPr>
                <w:szCs w:val="24"/>
              </w:rPr>
              <w:t xml:space="preserve"> </w:t>
            </w:r>
          </w:p>
        </w:tc>
      </w:tr>
      <w:tr w:rsidR="008A6384" w:rsidTr="00F41BBC">
        <w:trPr>
          <w:trHeight w:val="3105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384" w:rsidRPr="00F90887" w:rsidRDefault="007874F8">
            <w:pPr>
              <w:ind w:left="-57" w:right="-57"/>
              <w:jc w:val="center"/>
              <w:rPr>
                <w:szCs w:val="24"/>
              </w:rPr>
            </w:pPr>
            <w:r w:rsidRPr="00F90887">
              <w:rPr>
                <w:szCs w:val="24"/>
              </w:rPr>
              <w:t>11:40 – 11:50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384" w:rsidRPr="00F90887" w:rsidRDefault="007874F8">
            <w:pPr>
              <w:ind w:left="-57" w:right="-57"/>
              <w:jc w:val="both"/>
              <w:rPr>
                <w:szCs w:val="24"/>
              </w:rPr>
            </w:pPr>
            <w:r w:rsidRPr="00F90887">
              <w:rPr>
                <w:szCs w:val="24"/>
              </w:rPr>
              <w:t>Действия охраны и персонала административного здания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384" w:rsidRPr="00F90887" w:rsidRDefault="007874F8">
            <w:pPr>
              <w:ind w:left="-57" w:right="-57"/>
              <w:jc w:val="both"/>
              <w:rPr>
                <w:szCs w:val="24"/>
              </w:rPr>
            </w:pPr>
            <w:r w:rsidRPr="00F90887">
              <w:rPr>
                <w:szCs w:val="24"/>
              </w:rPr>
              <w:t>Объявлена эвакуация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384" w:rsidRPr="00F90887" w:rsidRDefault="003D4C4E">
            <w:pPr>
              <w:ind w:left="-57" w:right="-57"/>
              <w:jc w:val="both"/>
              <w:rPr>
                <w:szCs w:val="24"/>
              </w:rPr>
            </w:pPr>
            <w:r w:rsidRPr="00F90887">
              <w:rPr>
                <w:szCs w:val="24"/>
              </w:rPr>
              <w:t>Руководитель тренировки контролирует работу руководящего состава.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4F8" w:rsidRPr="00F90887" w:rsidRDefault="007874F8" w:rsidP="00F41BBC">
            <w:pPr>
              <w:ind w:right="-57"/>
              <w:jc w:val="both"/>
              <w:rPr>
                <w:szCs w:val="24"/>
              </w:rPr>
            </w:pPr>
            <w:r w:rsidRPr="00F90887">
              <w:rPr>
                <w:szCs w:val="24"/>
              </w:rPr>
              <w:t>Сотрудник</w:t>
            </w:r>
            <w:r w:rsidR="007176EC" w:rsidRPr="00F90887">
              <w:rPr>
                <w:szCs w:val="24"/>
              </w:rPr>
              <w:t xml:space="preserve"> охраны</w:t>
            </w:r>
            <w:r w:rsidRPr="00F90887">
              <w:rPr>
                <w:szCs w:val="24"/>
              </w:rPr>
              <w:t xml:space="preserve"> задействует СОУЭ с целью вывода людей из здания путем нажатия кнопки ИПР.</w:t>
            </w:r>
          </w:p>
          <w:p w:rsidR="007176EC" w:rsidRPr="00F90887" w:rsidRDefault="007176EC" w:rsidP="00F41BBC">
            <w:pPr>
              <w:ind w:right="-57"/>
              <w:jc w:val="both"/>
              <w:rPr>
                <w:szCs w:val="24"/>
              </w:rPr>
            </w:pPr>
            <w:r w:rsidRPr="00F90887">
              <w:rPr>
                <w:szCs w:val="24"/>
              </w:rPr>
              <w:t xml:space="preserve">Сотрудник </w:t>
            </w:r>
            <w:proofErr w:type="spellStart"/>
            <w:r w:rsidRPr="00F90887">
              <w:rPr>
                <w:szCs w:val="24"/>
              </w:rPr>
              <w:t>СИТСиА</w:t>
            </w:r>
            <w:proofErr w:type="spellEnd"/>
            <w:r w:rsidRPr="00F90887">
              <w:rPr>
                <w:szCs w:val="24"/>
              </w:rPr>
              <w:t xml:space="preserve"> контролирует работу СОУЭ.</w:t>
            </w:r>
            <w:r w:rsidR="00F90887" w:rsidRPr="00F90887">
              <w:rPr>
                <w:szCs w:val="24"/>
              </w:rPr>
              <w:t xml:space="preserve"> По окончании эвакуационных мероприятий отключает СОУЭ.</w:t>
            </w:r>
          </w:p>
          <w:p w:rsidR="007874F8" w:rsidRPr="00F90887" w:rsidRDefault="007874F8" w:rsidP="00F41BBC">
            <w:pPr>
              <w:ind w:right="-57"/>
              <w:jc w:val="both"/>
              <w:rPr>
                <w:szCs w:val="24"/>
              </w:rPr>
            </w:pPr>
            <w:r w:rsidRPr="00F90887">
              <w:rPr>
                <w:szCs w:val="24"/>
              </w:rPr>
              <w:t xml:space="preserve">Персонал находящийся в здании при задействовании СОУЭ (система оповещения и управления эвакуацией), покидает рабочие места через </w:t>
            </w:r>
            <w:r w:rsidR="007176EC" w:rsidRPr="00F90887">
              <w:rPr>
                <w:szCs w:val="24"/>
              </w:rPr>
              <w:t>эвакуационные выходы</w:t>
            </w:r>
            <w:r w:rsidRPr="00F90887">
              <w:rPr>
                <w:szCs w:val="24"/>
              </w:rPr>
              <w:t xml:space="preserve"> здания</w:t>
            </w:r>
            <w:r w:rsidR="007176EC" w:rsidRPr="00F90887">
              <w:rPr>
                <w:szCs w:val="24"/>
              </w:rPr>
              <w:t>, минуя опасную зону</w:t>
            </w:r>
            <w:r w:rsidRPr="00F90887">
              <w:rPr>
                <w:szCs w:val="24"/>
              </w:rPr>
              <w:t>.</w:t>
            </w:r>
            <w:r w:rsidR="00A565CC" w:rsidRPr="00F90887">
              <w:rPr>
                <w:szCs w:val="24"/>
              </w:rPr>
              <w:t xml:space="preserve"> Руководители структурных подразделений докладывают о количестве эвакуируемых.</w:t>
            </w:r>
          </w:p>
          <w:p w:rsidR="00711D35" w:rsidRDefault="003C6C69" w:rsidP="00F41BBC">
            <w:pPr>
              <w:ind w:right="-57"/>
              <w:jc w:val="both"/>
              <w:rPr>
                <w:szCs w:val="24"/>
              </w:rPr>
            </w:pPr>
            <w:r>
              <w:rPr>
                <w:szCs w:val="24"/>
              </w:rPr>
              <w:t>Сотрудник охраны</w:t>
            </w:r>
            <w:r w:rsidR="00F41BBC" w:rsidRPr="00F90887">
              <w:rPr>
                <w:szCs w:val="24"/>
              </w:rPr>
              <w:t xml:space="preserve"> предотвращает доступ людей к   опасной зоне.</w:t>
            </w:r>
          </w:p>
          <w:p w:rsidR="00F41BBC" w:rsidRPr="00F90887" w:rsidRDefault="00F41BBC" w:rsidP="00F41BBC">
            <w:pPr>
              <w:ind w:right="-57"/>
              <w:jc w:val="both"/>
              <w:rPr>
                <w:szCs w:val="24"/>
              </w:rPr>
            </w:pPr>
            <w:r w:rsidRPr="00F90887">
              <w:rPr>
                <w:szCs w:val="24"/>
              </w:rPr>
              <w:t>Осуществляет обход здания на предмет проверки наличия людей</w:t>
            </w:r>
            <w:r w:rsidR="003C6C69">
              <w:rPr>
                <w:szCs w:val="24"/>
              </w:rPr>
              <w:t>.</w:t>
            </w:r>
          </w:p>
          <w:p w:rsidR="003C6C69" w:rsidRDefault="003C6C69" w:rsidP="00F90887">
            <w:pPr>
              <w:ind w:right="-57"/>
              <w:jc w:val="both"/>
              <w:rPr>
                <w:szCs w:val="24"/>
              </w:rPr>
            </w:pPr>
          </w:p>
          <w:p w:rsidR="003C6C69" w:rsidRDefault="003C6C69" w:rsidP="00F90887">
            <w:pPr>
              <w:ind w:right="-57"/>
              <w:jc w:val="both"/>
              <w:rPr>
                <w:szCs w:val="24"/>
              </w:rPr>
            </w:pPr>
          </w:p>
          <w:p w:rsidR="003C6C69" w:rsidRDefault="003C6C69" w:rsidP="00F90887">
            <w:pPr>
              <w:ind w:right="-57"/>
              <w:jc w:val="both"/>
              <w:rPr>
                <w:szCs w:val="24"/>
              </w:rPr>
            </w:pPr>
          </w:p>
          <w:p w:rsidR="008F0D9C" w:rsidRPr="00F90887" w:rsidRDefault="008F0D9C" w:rsidP="00F90887">
            <w:pPr>
              <w:ind w:right="-57"/>
              <w:jc w:val="both"/>
              <w:rPr>
                <w:szCs w:val="24"/>
              </w:rPr>
            </w:pPr>
          </w:p>
          <w:p w:rsidR="008A6384" w:rsidRPr="00F90887" w:rsidRDefault="008A6384">
            <w:pPr>
              <w:ind w:left="-57" w:right="-57"/>
              <w:jc w:val="both"/>
              <w:rPr>
                <w:szCs w:val="24"/>
              </w:rPr>
            </w:pPr>
          </w:p>
        </w:tc>
      </w:tr>
      <w:tr w:rsidR="008A6384" w:rsidTr="00F41BBC">
        <w:tc>
          <w:tcPr>
            <w:tcW w:w="149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384" w:rsidRPr="00F90887" w:rsidRDefault="003D4C4E">
            <w:pPr>
              <w:ind w:left="-57" w:right="-57"/>
              <w:jc w:val="both"/>
              <w:rPr>
                <w:b/>
                <w:szCs w:val="24"/>
              </w:rPr>
            </w:pPr>
            <w:r w:rsidRPr="00F90887">
              <w:rPr>
                <w:b/>
                <w:szCs w:val="24"/>
              </w:rPr>
              <w:lastRenderedPageBreak/>
              <w:t>Разбор тренировки</w:t>
            </w:r>
          </w:p>
        </w:tc>
      </w:tr>
      <w:tr w:rsidR="008A6384" w:rsidTr="00F41BBC"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384" w:rsidRPr="00F90887" w:rsidRDefault="00A565CC">
            <w:pPr>
              <w:ind w:left="-57" w:right="-57"/>
              <w:jc w:val="center"/>
              <w:rPr>
                <w:szCs w:val="24"/>
              </w:rPr>
            </w:pPr>
            <w:r w:rsidRPr="00F90887">
              <w:rPr>
                <w:szCs w:val="24"/>
              </w:rPr>
              <w:t>11:50 – 12:00</w:t>
            </w:r>
          </w:p>
          <w:p w:rsidR="008A6384" w:rsidRPr="00F90887" w:rsidRDefault="008A6384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384" w:rsidRPr="00F90887" w:rsidRDefault="003D4C4E">
            <w:pPr>
              <w:ind w:left="-57" w:right="-57"/>
              <w:jc w:val="both"/>
              <w:rPr>
                <w:szCs w:val="24"/>
              </w:rPr>
            </w:pPr>
            <w:r w:rsidRPr="00F90887">
              <w:rPr>
                <w:szCs w:val="24"/>
              </w:rPr>
              <w:t>Разбор тренировки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384" w:rsidRPr="00F90887" w:rsidRDefault="003D4C4E">
            <w:pPr>
              <w:ind w:left="-57" w:right="-57"/>
              <w:rPr>
                <w:szCs w:val="24"/>
              </w:rPr>
            </w:pPr>
            <w:r w:rsidRPr="00F90887">
              <w:rPr>
                <w:szCs w:val="24"/>
              </w:rPr>
              <w:t>Руководитель тренировки объявляет об окончании тренировки.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384" w:rsidRPr="00F90887" w:rsidRDefault="003D4C4E">
            <w:pPr>
              <w:ind w:left="-57" w:right="-57"/>
              <w:jc w:val="both"/>
              <w:rPr>
                <w:szCs w:val="24"/>
              </w:rPr>
            </w:pPr>
            <w:r w:rsidRPr="00F90887">
              <w:rPr>
                <w:szCs w:val="24"/>
              </w:rPr>
              <w:t>Руководитель тренировки:</w:t>
            </w:r>
          </w:p>
          <w:p w:rsidR="008A6384" w:rsidRPr="00F90887" w:rsidRDefault="003D4C4E">
            <w:pPr>
              <w:pStyle w:val="af3"/>
              <w:numPr>
                <w:ilvl w:val="0"/>
                <w:numId w:val="2"/>
              </w:numPr>
              <w:tabs>
                <w:tab w:val="left" w:pos="318"/>
              </w:tabs>
              <w:ind w:left="0" w:right="-57" w:firstLine="35"/>
              <w:jc w:val="both"/>
              <w:rPr>
                <w:szCs w:val="24"/>
              </w:rPr>
            </w:pPr>
            <w:r w:rsidRPr="00F90887">
              <w:rPr>
                <w:szCs w:val="24"/>
              </w:rPr>
              <w:t>проводит анализ отработанных вопросов по этапам тренировки;</w:t>
            </w:r>
          </w:p>
          <w:p w:rsidR="008A6384" w:rsidRPr="00F90887" w:rsidRDefault="003D4C4E">
            <w:pPr>
              <w:pStyle w:val="af3"/>
              <w:numPr>
                <w:ilvl w:val="0"/>
                <w:numId w:val="2"/>
              </w:numPr>
              <w:tabs>
                <w:tab w:val="left" w:pos="318"/>
              </w:tabs>
              <w:ind w:left="0" w:right="-57" w:firstLine="35"/>
              <w:jc w:val="both"/>
              <w:rPr>
                <w:szCs w:val="24"/>
              </w:rPr>
            </w:pPr>
            <w:r w:rsidRPr="00F90887">
              <w:rPr>
                <w:szCs w:val="24"/>
              </w:rPr>
              <w:t>делает отдельные замечания по действиям участников тренировки;</w:t>
            </w:r>
          </w:p>
          <w:p w:rsidR="008A6384" w:rsidRPr="00F90887" w:rsidRDefault="003D4C4E">
            <w:pPr>
              <w:pStyle w:val="af3"/>
              <w:numPr>
                <w:ilvl w:val="0"/>
                <w:numId w:val="2"/>
              </w:numPr>
              <w:tabs>
                <w:tab w:val="left" w:pos="318"/>
              </w:tabs>
              <w:ind w:left="0" w:right="-57" w:firstLine="35"/>
              <w:jc w:val="both"/>
              <w:rPr>
                <w:szCs w:val="24"/>
              </w:rPr>
            </w:pPr>
            <w:r w:rsidRPr="00F90887">
              <w:rPr>
                <w:szCs w:val="24"/>
              </w:rPr>
              <w:t>делает общий вывод по тренировке: положительные и отрицательные стороны;</w:t>
            </w:r>
          </w:p>
          <w:p w:rsidR="008A6384" w:rsidRPr="00F90887" w:rsidRDefault="003D4C4E">
            <w:pPr>
              <w:pStyle w:val="af3"/>
              <w:numPr>
                <w:ilvl w:val="0"/>
                <w:numId w:val="2"/>
              </w:numPr>
              <w:tabs>
                <w:tab w:val="left" w:pos="318"/>
              </w:tabs>
              <w:ind w:left="0" w:right="-57" w:firstLine="35"/>
              <w:jc w:val="both"/>
              <w:rPr>
                <w:szCs w:val="24"/>
              </w:rPr>
            </w:pPr>
            <w:r w:rsidRPr="00F90887">
              <w:rPr>
                <w:szCs w:val="24"/>
              </w:rPr>
              <w:t>ставит задачи по доработке вопросов, слабо отработанных в ходе тренировки;</w:t>
            </w:r>
          </w:p>
          <w:p w:rsidR="008A6384" w:rsidRPr="00F90887" w:rsidRDefault="003D4C4E">
            <w:pPr>
              <w:pStyle w:val="af3"/>
              <w:numPr>
                <w:ilvl w:val="0"/>
                <w:numId w:val="2"/>
              </w:numPr>
              <w:tabs>
                <w:tab w:val="left" w:pos="318"/>
              </w:tabs>
              <w:ind w:left="0" w:right="-57" w:firstLine="35"/>
              <w:jc w:val="both"/>
              <w:rPr>
                <w:szCs w:val="24"/>
              </w:rPr>
            </w:pPr>
            <w:r w:rsidRPr="00F90887">
              <w:rPr>
                <w:szCs w:val="24"/>
              </w:rPr>
              <w:t>назначает сроки устранения отмеченных недостатков.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887" w:rsidRPr="00F90887" w:rsidRDefault="00F90887">
            <w:pPr>
              <w:ind w:left="-57" w:right="-57"/>
              <w:jc w:val="both"/>
              <w:rPr>
                <w:szCs w:val="24"/>
              </w:rPr>
            </w:pPr>
            <w:r w:rsidRPr="00F90887">
              <w:rPr>
                <w:szCs w:val="24"/>
              </w:rPr>
              <w:t>Начальник</w:t>
            </w:r>
            <w:r w:rsidR="00331255">
              <w:rPr>
                <w:szCs w:val="24"/>
              </w:rPr>
              <w:t xml:space="preserve"> отдела</w:t>
            </w:r>
            <w:r w:rsidRPr="00F90887">
              <w:rPr>
                <w:szCs w:val="24"/>
              </w:rPr>
              <w:t xml:space="preserve"> службы режима и транспортной безопасности проводит краткий устный инструктаж по действиям при обнаружении подозрительного предмета.</w:t>
            </w:r>
          </w:p>
          <w:p w:rsidR="008A6384" w:rsidRPr="00F90887" w:rsidRDefault="003D4C4E">
            <w:pPr>
              <w:ind w:left="-57" w:right="-57"/>
              <w:jc w:val="both"/>
              <w:rPr>
                <w:szCs w:val="24"/>
              </w:rPr>
            </w:pPr>
            <w:r w:rsidRPr="00F90887">
              <w:rPr>
                <w:szCs w:val="24"/>
              </w:rPr>
              <w:t>Участники тренировки возвращаются к выполнению своих должностных обязанностей.</w:t>
            </w:r>
          </w:p>
        </w:tc>
      </w:tr>
    </w:tbl>
    <w:p w:rsidR="007176EC" w:rsidRDefault="007176EC">
      <w:pPr>
        <w:tabs>
          <w:tab w:val="left" w:pos="13041"/>
        </w:tabs>
        <w:jc w:val="both"/>
        <w:rPr>
          <w:b/>
        </w:rPr>
      </w:pPr>
    </w:p>
    <w:p w:rsidR="008A6384" w:rsidRPr="00331255" w:rsidRDefault="00A565CC" w:rsidP="00331255">
      <w:pPr>
        <w:tabs>
          <w:tab w:val="left" w:pos="13041"/>
        </w:tabs>
        <w:jc w:val="both"/>
        <w:rPr>
          <w:b/>
        </w:rPr>
      </w:pPr>
      <w:r>
        <w:rPr>
          <w:b/>
        </w:rPr>
        <w:t>Главный специалист ГО и ЧС</w:t>
      </w:r>
      <w:r w:rsidR="003D4C4E">
        <w:rPr>
          <w:b/>
        </w:rPr>
        <w:t xml:space="preserve">                                                                                                                                                   </w:t>
      </w:r>
      <w:r>
        <w:rPr>
          <w:b/>
        </w:rPr>
        <w:t xml:space="preserve">                </w:t>
      </w:r>
      <w:r w:rsidR="003D4C4E">
        <w:rPr>
          <w:b/>
        </w:rPr>
        <w:t xml:space="preserve"> </w:t>
      </w:r>
      <w:r w:rsidR="00A16EA9">
        <w:rPr>
          <w:b/>
        </w:rPr>
        <w:t>ФИО</w:t>
      </w:r>
    </w:p>
    <w:p w:rsidR="008A6384" w:rsidRDefault="008A6384">
      <w:pPr>
        <w:sectPr w:rsidR="008A6384" w:rsidSect="00F41BBC">
          <w:pgSz w:w="16838" w:h="11906" w:orient="landscape"/>
          <w:pgMar w:top="851" w:right="1134" w:bottom="568" w:left="1134" w:header="709" w:footer="709" w:gutter="0"/>
          <w:cols w:space="720"/>
        </w:sectPr>
      </w:pPr>
    </w:p>
    <w:p w:rsidR="008A6384" w:rsidRPr="00711D35" w:rsidRDefault="003D4C4E">
      <w:pPr>
        <w:spacing w:after="240"/>
        <w:jc w:val="center"/>
        <w:rPr>
          <w:b/>
          <w:szCs w:val="24"/>
        </w:rPr>
      </w:pPr>
      <w:r w:rsidRPr="00711D35">
        <w:rPr>
          <w:b/>
          <w:szCs w:val="24"/>
        </w:rPr>
        <w:lastRenderedPageBreak/>
        <w:t>Инструкция по мерам безопасности при проведении объектовой тренировки</w:t>
      </w:r>
      <w:r w:rsidR="00711D35" w:rsidRPr="00711D35">
        <w:rPr>
          <w:b/>
          <w:szCs w:val="24"/>
        </w:rPr>
        <w:t xml:space="preserve"> на 16</w:t>
      </w:r>
      <w:r w:rsidRPr="00711D35">
        <w:rPr>
          <w:b/>
          <w:szCs w:val="24"/>
        </w:rPr>
        <w:t xml:space="preserve"> </w:t>
      </w:r>
      <w:r w:rsidR="00F90887" w:rsidRPr="00711D35">
        <w:rPr>
          <w:b/>
          <w:szCs w:val="24"/>
        </w:rPr>
        <w:t>апреля 2025</w:t>
      </w:r>
      <w:r w:rsidRPr="00711D35">
        <w:rPr>
          <w:b/>
          <w:szCs w:val="24"/>
        </w:rPr>
        <w:t xml:space="preserve"> года</w:t>
      </w:r>
    </w:p>
    <w:p w:rsidR="00F90887" w:rsidRPr="00711D35" w:rsidRDefault="00F90887" w:rsidP="00F90887">
      <w:pPr>
        <w:pStyle w:val="af3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Cs w:val="24"/>
        </w:rPr>
      </w:pPr>
      <w:r w:rsidRPr="00711D35">
        <w:rPr>
          <w:szCs w:val="24"/>
        </w:rPr>
        <w:t xml:space="preserve">За организацию и обеспечение мер безопасности на объектовой тренировке в целом отвечает руководитель тренировки. </w:t>
      </w:r>
    </w:p>
    <w:p w:rsidR="00F90887" w:rsidRPr="00711D35" w:rsidRDefault="00F90887" w:rsidP="00F90887">
      <w:pPr>
        <w:pStyle w:val="af3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Cs w:val="24"/>
        </w:rPr>
      </w:pPr>
      <w:r w:rsidRPr="00711D35">
        <w:rPr>
          <w:szCs w:val="24"/>
        </w:rPr>
        <w:t>Руководители структурных подразделений, участвующие в тренировке, обязаны изучить с сотрудниками меры безопасности на тренировке.</w:t>
      </w:r>
    </w:p>
    <w:p w:rsidR="00F90887" w:rsidRPr="00711D35" w:rsidRDefault="00F90887" w:rsidP="00F90887">
      <w:pPr>
        <w:pStyle w:val="af3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Cs w:val="24"/>
        </w:rPr>
      </w:pPr>
      <w:r w:rsidRPr="00711D35">
        <w:rPr>
          <w:szCs w:val="24"/>
        </w:rPr>
        <w:t>Руководители структурных подразделений контролируют соблюдение установленных мер безопасности всеми участниками в ходе проведения тренировки.</w:t>
      </w:r>
    </w:p>
    <w:p w:rsidR="00F90887" w:rsidRPr="00711D35" w:rsidRDefault="00F90887" w:rsidP="00F90887">
      <w:pPr>
        <w:pStyle w:val="af3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Cs w:val="24"/>
        </w:rPr>
      </w:pPr>
      <w:r w:rsidRPr="00711D35">
        <w:rPr>
          <w:szCs w:val="24"/>
        </w:rPr>
        <w:t>На тренировке запрещается:</w:t>
      </w:r>
    </w:p>
    <w:p w:rsidR="00F90887" w:rsidRPr="00711D35" w:rsidRDefault="00F90887" w:rsidP="00F90887">
      <w:pPr>
        <w:pStyle w:val="af3"/>
        <w:numPr>
          <w:ilvl w:val="0"/>
          <w:numId w:val="11"/>
        </w:numPr>
        <w:tabs>
          <w:tab w:val="left" w:pos="-2127"/>
          <w:tab w:val="left" w:pos="993"/>
        </w:tabs>
        <w:ind w:left="0" w:firstLine="710"/>
        <w:jc w:val="both"/>
        <w:rPr>
          <w:szCs w:val="24"/>
        </w:rPr>
      </w:pPr>
      <w:r w:rsidRPr="00711D35">
        <w:rPr>
          <w:szCs w:val="24"/>
        </w:rPr>
        <w:t>отключать самостоятельно электроэнергию;</w:t>
      </w:r>
    </w:p>
    <w:p w:rsidR="00F90887" w:rsidRPr="00711D35" w:rsidRDefault="00F90887" w:rsidP="00F90887">
      <w:pPr>
        <w:pStyle w:val="af3"/>
        <w:numPr>
          <w:ilvl w:val="0"/>
          <w:numId w:val="11"/>
        </w:numPr>
        <w:tabs>
          <w:tab w:val="left" w:pos="993"/>
        </w:tabs>
        <w:ind w:left="0" w:firstLine="710"/>
        <w:jc w:val="both"/>
        <w:rPr>
          <w:szCs w:val="24"/>
        </w:rPr>
      </w:pPr>
      <w:r w:rsidRPr="00711D35">
        <w:rPr>
          <w:szCs w:val="24"/>
        </w:rPr>
        <w:t>пользоваться лифтом для эвакуации;</w:t>
      </w:r>
    </w:p>
    <w:p w:rsidR="00F90887" w:rsidRPr="00711D35" w:rsidRDefault="00F90887" w:rsidP="00F90887">
      <w:pPr>
        <w:pStyle w:val="af3"/>
        <w:numPr>
          <w:ilvl w:val="0"/>
          <w:numId w:val="11"/>
        </w:numPr>
        <w:tabs>
          <w:tab w:val="left" w:pos="851"/>
        </w:tabs>
        <w:ind w:left="0" w:firstLine="709"/>
        <w:jc w:val="both"/>
        <w:rPr>
          <w:szCs w:val="24"/>
        </w:rPr>
      </w:pPr>
      <w:r w:rsidRPr="00711D35">
        <w:rPr>
          <w:szCs w:val="24"/>
        </w:rPr>
        <w:t xml:space="preserve"> трогать или перемещать подозрительный предмет и другие предметы, находящиеся с ним в контакте.</w:t>
      </w:r>
    </w:p>
    <w:p w:rsidR="00F90887" w:rsidRPr="00711D35" w:rsidRDefault="00F90887" w:rsidP="00F90887">
      <w:pPr>
        <w:pStyle w:val="af3"/>
        <w:numPr>
          <w:ilvl w:val="0"/>
          <w:numId w:val="11"/>
        </w:numPr>
        <w:tabs>
          <w:tab w:val="left" w:pos="710"/>
          <w:tab w:val="left" w:pos="993"/>
        </w:tabs>
        <w:ind w:left="0" w:firstLine="710"/>
        <w:jc w:val="both"/>
        <w:rPr>
          <w:szCs w:val="24"/>
        </w:rPr>
      </w:pPr>
      <w:r w:rsidRPr="00711D35">
        <w:rPr>
          <w:szCs w:val="24"/>
        </w:rPr>
        <w:t>заливать жидкостями, засыпать грунтом или накрывать обнаруженный предмет тканевыми и другими материалами.</w:t>
      </w:r>
    </w:p>
    <w:p w:rsidR="00F90887" w:rsidRPr="00711D35" w:rsidRDefault="00F90887" w:rsidP="00F90887">
      <w:pPr>
        <w:pStyle w:val="af3"/>
        <w:numPr>
          <w:ilvl w:val="0"/>
          <w:numId w:val="11"/>
        </w:numPr>
        <w:tabs>
          <w:tab w:val="left" w:pos="710"/>
          <w:tab w:val="left" w:pos="993"/>
        </w:tabs>
        <w:ind w:left="0" w:firstLine="710"/>
        <w:jc w:val="both"/>
        <w:rPr>
          <w:szCs w:val="24"/>
        </w:rPr>
      </w:pPr>
      <w:r w:rsidRPr="00711D35">
        <w:rPr>
          <w:szCs w:val="24"/>
        </w:rPr>
        <w:t xml:space="preserve">пользоваться </w:t>
      </w:r>
      <w:proofErr w:type="spellStart"/>
      <w:r w:rsidRPr="00711D35">
        <w:rPr>
          <w:szCs w:val="24"/>
        </w:rPr>
        <w:t>электро</w:t>
      </w:r>
      <w:proofErr w:type="spellEnd"/>
      <w:r w:rsidRPr="00711D35">
        <w:rPr>
          <w:szCs w:val="24"/>
        </w:rPr>
        <w:t>, радиоаппаратурой, мобильными телефонами, рациями или иными переговорными устройствами в активном режиме вблизи обнаруженного предмета.</w:t>
      </w:r>
    </w:p>
    <w:p w:rsidR="00F90887" w:rsidRPr="00711D35" w:rsidRDefault="00F90887" w:rsidP="00F90887">
      <w:pPr>
        <w:pStyle w:val="af3"/>
        <w:numPr>
          <w:ilvl w:val="0"/>
          <w:numId w:val="11"/>
        </w:numPr>
        <w:tabs>
          <w:tab w:val="left" w:pos="851"/>
        </w:tabs>
        <w:ind w:left="0" w:firstLine="710"/>
        <w:jc w:val="both"/>
        <w:rPr>
          <w:szCs w:val="24"/>
        </w:rPr>
      </w:pPr>
      <w:r w:rsidRPr="00711D35">
        <w:rPr>
          <w:szCs w:val="24"/>
        </w:rPr>
        <w:t xml:space="preserve"> оказывать тепловое, звуковое, световое, механическое воздействие на взрывоопасный предмет.</w:t>
      </w:r>
    </w:p>
    <w:p w:rsidR="00F90887" w:rsidRPr="00711D35" w:rsidRDefault="00F90887" w:rsidP="00F90887">
      <w:pPr>
        <w:pStyle w:val="af3"/>
        <w:numPr>
          <w:ilvl w:val="0"/>
          <w:numId w:val="10"/>
        </w:numPr>
        <w:tabs>
          <w:tab w:val="left" w:pos="993"/>
        </w:tabs>
        <w:ind w:left="0" w:firstLine="710"/>
        <w:jc w:val="both"/>
        <w:rPr>
          <w:szCs w:val="24"/>
        </w:rPr>
      </w:pPr>
      <w:r w:rsidRPr="00711D35">
        <w:rPr>
          <w:szCs w:val="24"/>
        </w:rPr>
        <w:t>В целях обеспечения мер безопасности необходимо выполнять следующие мероприятия:</w:t>
      </w:r>
    </w:p>
    <w:p w:rsidR="00F90887" w:rsidRPr="00711D35" w:rsidRDefault="00F90887" w:rsidP="00F90887">
      <w:pPr>
        <w:pStyle w:val="af3"/>
        <w:numPr>
          <w:ilvl w:val="1"/>
          <w:numId w:val="10"/>
        </w:numPr>
        <w:tabs>
          <w:tab w:val="left" w:pos="851"/>
        </w:tabs>
        <w:ind w:left="0" w:firstLine="710"/>
        <w:jc w:val="both"/>
        <w:rPr>
          <w:szCs w:val="24"/>
        </w:rPr>
      </w:pPr>
      <w:r w:rsidRPr="00711D35">
        <w:rPr>
          <w:szCs w:val="24"/>
        </w:rPr>
        <w:t xml:space="preserve">  действовать в соответствии с полученными указаниями, не допуская паники;</w:t>
      </w:r>
    </w:p>
    <w:p w:rsidR="00F90887" w:rsidRPr="00711D35" w:rsidRDefault="00F90887" w:rsidP="00F90887">
      <w:pPr>
        <w:pStyle w:val="af3"/>
        <w:numPr>
          <w:ilvl w:val="1"/>
          <w:numId w:val="10"/>
        </w:numPr>
        <w:tabs>
          <w:tab w:val="left" w:pos="993"/>
        </w:tabs>
        <w:ind w:left="0" w:firstLine="710"/>
        <w:rPr>
          <w:szCs w:val="24"/>
        </w:rPr>
      </w:pPr>
      <w:r w:rsidRPr="00711D35">
        <w:rPr>
          <w:szCs w:val="24"/>
        </w:rPr>
        <w:t>эвакуационные мероприятия проводить в соответствии с планами эвакуации минуя опасную зону.</w:t>
      </w:r>
    </w:p>
    <w:p w:rsidR="00F90887" w:rsidRPr="00711D35" w:rsidRDefault="00F90887" w:rsidP="00F90887">
      <w:pPr>
        <w:pStyle w:val="af3"/>
        <w:numPr>
          <w:ilvl w:val="1"/>
          <w:numId w:val="10"/>
        </w:numPr>
        <w:tabs>
          <w:tab w:val="left" w:pos="710"/>
          <w:tab w:val="left" w:pos="993"/>
        </w:tabs>
        <w:ind w:left="0" w:firstLine="710"/>
        <w:jc w:val="both"/>
        <w:rPr>
          <w:szCs w:val="24"/>
        </w:rPr>
      </w:pPr>
      <w:r w:rsidRPr="00711D35">
        <w:rPr>
          <w:szCs w:val="24"/>
        </w:rPr>
        <w:t>быть внимательными при использовании вертикальных путей эвакуации.</w:t>
      </w:r>
    </w:p>
    <w:p w:rsidR="008A6384" w:rsidRPr="00711D35" w:rsidRDefault="008A6384">
      <w:pPr>
        <w:ind w:firstLine="709"/>
        <w:rPr>
          <w:szCs w:val="24"/>
        </w:rPr>
      </w:pPr>
    </w:p>
    <w:p w:rsidR="008A6384" w:rsidRPr="00711D35" w:rsidRDefault="008A6384">
      <w:pPr>
        <w:ind w:firstLine="709"/>
        <w:rPr>
          <w:szCs w:val="24"/>
        </w:rPr>
      </w:pPr>
    </w:p>
    <w:p w:rsidR="008A6384" w:rsidRPr="00711D35" w:rsidRDefault="009E08AF">
      <w:pPr>
        <w:tabs>
          <w:tab w:val="left" w:pos="7797"/>
        </w:tabs>
        <w:rPr>
          <w:b/>
          <w:szCs w:val="24"/>
        </w:rPr>
      </w:pPr>
      <w:r w:rsidRPr="00711D35">
        <w:rPr>
          <w:b/>
          <w:szCs w:val="24"/>
        </w:rPr>
        <w:t xml:space="preserve">Главный специалист ГО и ЧС </w:t>
      </w:r>
      <w:r w:rsidR="003D4C4E" w:rsidRPr="00711D35">
        <w:rPr>
          <w:b/>
          <w:szCs w:val="24"/>
        </w:rPr>
        <w:t xml:space="preserve">           </w:t>
      </w:r>
      <w:r w:rsidR="00F90887" w:rsidRPr="00711D35">
        <w:rPr>
          <w:b/>
          <w:szCs w:val="24"/>
        </w:rPr>
        <w:t xml:space="preserve">        </w:t>
      </w:r>
      <w:r w:rsidR="003D4C4E" w:rsidRPr="00711D35">
        <w:rPr>
          <w:b/>
          <w:szCs w:val="24"/>
        </w:rPr>
        <w:t xml:space="preserve">              </w:t>
      </w:r>
      <w:r w:rsidRPr="00711D35">
        <w:rPr>
          <w:b/>
          <w:szCs w:val="24"/>
        </w:rPr>
        <w:t xml:space="preserve">           </w:t>
      </w:r>
      <w:r w:rsidR="003D4C4E" w:rsidRPr="00711D35">
        <w:rPr>
          <w:b/>
          <w:szCs w:val="24"/>
        </w:rPr>
        <w:t xml:space="preserve">     </w:t>
      </w:r>
      <w:r w:rsidR="00A16EA9">
        <w:rPr>
          <w:b/>
          <w:szCs w:val="24"/>
        </w:rPr>
        <w:t>ФИО</w:t>
      </w:r>
      <w:bookmarkStart w:id="0" w:name="_GoBack"/>
      <w:bookmarkEnd w:id="0"/>
      <w:r w:rsidR="003D4C4E" w:rsidRPr="00711D35">
        <w:rPr>
          <w:b/>
          <w:szCs w:val="24"/>
        </w:rPr>
        <w:t xml:space="preserve">                                </w:t>
      </w:r>
    </w:p>
    <w:p w:rsidR="008A6384" w:rsidRDefault="008A6384">
      <w:pPr>
        <w:pStyle w:val="1e"/>
        <w:keepNext/>
        <w:keepLines/>
        <w:spacing w:after="240" w:line="230" w:lineRule="exact"/>
        <w:jc w:val="center"/>
        <w:rPr>
          <w:b/>
          <w:sz w:val="24"/>
        </w:rPr>
      </w:pPr>
      <w:bookmarkStart w:id="1" w:name="bookmark0"/>
      <w:bookmarkEnd w:id="1"/>
    </w:p>
    <w:sectPr w:rsidR="008A6384">
      <w:pgSz w:w="11906" w:h="16838"/>
      <w:pgMar w:top="1134" w:right="851" w:bottom="851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32DAE"/>
    <w:multiLevelType w:val="hybridMultilevel"/>
    <w:tmpl w:val="6046C7DC"/>
    <w:lvl w:ilvl="0" w:tplc="2D52E7F2">
      <w:start w:val="1"/>
      <w:numFmt w:val="bullet"/>
      <w:lvlText w:val=""/>
      <w:lvlJc w:val="left"/>
      <w:pPr>
        <w:ind w:left="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" w15:restartNumberingAfterBreak="0">
    <w:nsid w:val="05390D05"/>
    <w:multiLevelType w:val="multilevel"/>
    <w:tmpl w:val="761C81EA"/>
    <w:lvl w:ilvl="0">
      <w:start w:val="1"/>
      <w:numFmt w:val="bullet"/>
      <w:lvlText w:val="–"/>
      <w:lvlJc w:val="left"/>
      <w:pPr>
        <w:ind w:left="107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179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1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3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5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7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39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1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30" w:hanging="360"/>
      </w:pPr>
      <w:rPr>
        <w:rFonts w:ascii="Wingdings" w:hAnsi="Wingdings"/>
      </w:rPr>
    </w:lvl>
  </w:abstractNum>
  <w:abstractNum w:abstractNumId="2" w15:restartNumberingAfterBreak="0">
    <w:nsid w:val="16864B65"/>
    <w:multiLevelType w:val="multilevel"/>
    <w:tmpl w:val="4E068F40"/>
    <w:lvl w:ilvl="0">
      <w:start w:val="1"/>
      <w:numFmt w:val="decimal"/>
      <w:lvlText w:val="%1."/>
      <w:lvlJc w:val="left"/>
      <w:pPr>
        <w:ind w:left="1640" w:hanging="930"/>
      </w:pPr>
    </w:lvl>
    <w:lvl w:ilvl="1">
      <w:start w:val="1"/>
      <w:numFmt w:val="bullet"/>
      <w:lvlText w:val="–"/>
      <w:lvlJc w:val="left"/>
      <w:pPr>
        <w:ind w:left="1070" w:hanging="36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ind w:left="1430" w:hanging="720"/>
      </w:pPr>
    </w:lvl>
    <w:lvl w:ilvl="3">
      <w:start w:val="1"/>
      <w:numFmt w:val="decimal"/>
      <w:lvlText w:val="%1.%2.%3.%4."/>
      <w:lvlJc w:val="left"/>
      <w:pPr>
        <w:ind w:left="1430" w:hanging="720"/>
      </w:pPr>
    </w:lvl>
    <w:lvl w:ilvl="4">
      <w:start w:val="1"/>
      <w:numFmt w:val="decimal"/>
      <w:lvlText w:val="%1.%2.%3.%4.%5."/>
      <w:lvlJc w:val="left"/>
      <w:pPr>
        <w:ind w:left="1790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150" w:hanging="1440"/>
      </w:pPr>
    </w:lvl>
    <w:lvl w:ilvl="7">
      <w:start w:val="1"/>
      <w:numFmt w:val="decimal"/>
      <w:lvlText w:val="%1.%2.%3.%4.%5.%6.%7.%8."/>
      <w:lvlJc w:val="left"/>
      <w:pPr>
        <w:ind w:left="2150" w:hanging="1440"/>
      </w:pPr>
    </w:lvl>
    <w:lvl w:ilvl="8">
      <w:start w:val="1"/>
      <w:numFmt w:val="decimal"/>
      <w:lvlText w:val="%1.%2.%3.%4.%5.%6.%7.%8.%9."/>
      <w:lvlJc w:val="left"/>
      <w:pPr>
        <w:ind w:left="2510" w:hanging="1800"/>
      </w:pPr>
    </w:lvl>
  </w:abstractNum>
  <w:abstractNum w:abstractNumId="3" w15:restartNumberingAfterBreak="0">
    <w:nsid w:val="194514F5"/>
    <w:multiLevelType w:val="multilevel"/>
    <w:tmpl w:val="1080623A"/>
    <w:lvl w:ilvl="0">
      <w:start w:val="1"/>
      <w:numFmt w:val="decimal"/>
      <w:lvlText w:val="4.%1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CC0C2F"/>
    <w:multiLevelType w:val="hybridMultilevel"/>
    <w:tmpl w:val="4F4C7DF2"/>
    <w:lvl w:ilvl="0" w:tplc="0419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5" w15:restartNumberingAfterBreak="0">
    <w:nsid w:val="236B06CD"/>
    <w:multiLevelType w:val="multilevel"/>
    <w:tmpl w:val="244253EC"/>
    <w:lvl w:ilvl="0">
      <w:start w:val="1"/>
      <w:numFmt w:val="decimal"/>
      <w:lvlText w:val="%1."/>
      <w:lvlJc w:val="left"/>
      <w:pPr>
        <w:ind w:left="1640" w:hanging="930"/>
      </w:pPr>
      <w:rPr>
        <w:rFonts w:hint="default"/>
      </w:rPr>
    </w:lvl>
    <w:lvl w:ilvl="1">
      <w:start w:val="1"/>
      <w:numFmt w:val="bullet"/>
      <w:lvlText w:val="–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6" w15:restartNumberingAfterBreak="0">
    <w:nsid w:val="4FA83777"/>
    <w:multiLevelType w:val="multilevel"/>
    <w:tmpl w:val="15ACD7B2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mallCaps w:val="0"/>
        <w:strike w:val="0"/>
        <w:color w:val="000000"/>
        <w:spacing w:val="0"/>
        <w:sz w:val="26"/>
        <w:u w:val="none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11B35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3151C53"/>
    <w:multiLevelType w:val="multilevel"/>
    <w:tmpl w:val="C93A6F0A"/>
    <w:lvl w:ilvl="0">
      <w:start w:val="1"/>
      <w:numFmt w:val="bullet"/>
      <w:lvlText w:val=""/>
      <w:lvlJc w:val="left"/>
      <w:pPr>
        <w:ind w:left="663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383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03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23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543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263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983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03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23" w:hanging="360"/>
      </w:pPr>
      <w:rPr>
        <w:rFonts w:ascii="Wingdings" w:hAnsi="Wingdings"/>
      </w:rPr>
    </w:lvl>
  </w:abstractNum>
  <w:abstractNum w:abstractNumId="9" w15:restartNumberingAfterBreak="0">
    <w:nsid w:val="680A0BA3"/>
    <w:multiLevelType w:val="hybridMultilevel"/>
    <w:tmpl w:val="436C1966"/>
    <w:lvl w:ilvl="0" w:tplc="F55A2016">
      <w:start w:val="1"/>
      <w:numFmt w:val="bullet"/>
      <w:lvlText w:val="–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0" w15:restartNumberingAfterBreak="0">
    <w:nsid w:val="7CF225A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8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7"/>
  </w:num>
  <w:num w:numId="8">
    <w:abstractNumId w:val="4"/>
  </w:num>
  <w:num w:numId="9">
    <w:abstractNumId w:val="0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384"/>
    <w:rsid w:val="00177C13"/>
    <w:rsid w:val="00331255"/>
    <w:rsid w:val="003811D8"/>
    <w:rsid w:val="003C6C69"/>
    <w:rsid w:val="003D4C4E"/>
    <w:rsid w:val="005217BA"/>
    <w:rsid w:val="00611800"/>
    <w:rsid w:val="00711D35"/>
    <w:rsid w:val="007176EC"/>
    <w:rsid w:val="007874F8"/>
    <w:rsid w:val="007D6085"/>
    <w:rsid w:val="008379BE"/>
    <w:rsid w:val="008A6384"/>
    <w:rsid w:val="008F0D9C"/>
    <w:rsid w:val="009E08AF"/>
    <w:rsid w:val="00A16EA9"/>
    <w:rsid w:val="00A565CC"/>
    <w:rsid w:val="00CF1E8B"/>
    <w:rsid w:val="00DC27CD"/>
    <w:rsid w:val="00F41BBC"/>
    <w:rsid w:val="00F76B42"/>
    <w:rsid w:val="00F9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EF7CB"/>
  <w15:docId w15:val="{94945B20-8E95-4007-9B6D-794D3AE6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/>
      <w:outlineLvl w:val="1"/>
    </w:pPr>
    <w:rPr>
      <w:rFonts w:asciiTheme="majorHAnsi" w:hAnsiTheme="majorHAnsi"/>
      <w:b/>
      <w:color w:val="4F81BD" w:themeColor="accent1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/>
      <w:outlineLvl w:val="2"/>
    </w:pPr>
    <w:rPr>
      <w:rFonts w:asciiTheme="majorHAnsi" w:hAnsiTheme="majorHAnsi"/>
      <w:b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/>
      <w:outlineLvl w:val="3"/>
    </w:pPr>
    <w:rPr>
      <w:rFonts w:asciiTheme="majorHAnsi" w:hAnsiTheme="majorHAnsi"/>
      <w:b/>
      <w:i/>
      <w:color w:val="4F81BD" w:themeColor="accent1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00"/>
      <w:outlineLvl w:val="4"/>
    </w:pPr>
    <w:rPr>
      <w:rFonts w:asciiTheme="majorHAnsi" w:hAnsiTheme="majorHAns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00"/>
      <w:outlineLvl w:val="5"/>
    </w:pPr>
    <w:rPr>
      <w:rFonts w:asciiTheme="majorHAnsi" w:hAnsiTheme="majorHAnsi"/>
      <w:i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200"/>
      <w:outlineLvl w:val="6"/>
    </w:pPr>
    <w:rPr>
      <w:rFonts w:asciiTheme="majorHAnsi" w:hAnsiTheme="majorHAnsi"/>
      <w:i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200"/>
      <w:outlineLvl w:val="7"/>
    </w:pPr>
    <w:rPr>
      <w:rFonts w:asciiTheme="majorHAnsi" w:hAnsiTheme="majorHAnsi"/>
      <w:color w:val="4F81BD" w:themeColor="accent1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200"/>
      <w:outlineLvl w:val="8"/>
    </w:pPr>
    <w:rPr>
      <w:rFonts w:asciiTheme="majorHAnsi" w:hAnsiTheme="majorHAnsi"/>
      <w:i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rFonts w:asciiTheme="majorHAnsi" w:hAnsiTheme="majorHAnsi"/>
      <w:i/>
      <w:color w:val="404040" w:themeColor="text1" w:themeTint="BF"/>
    </w:rPr>
  </w:style>
  <w:style w:type="paragraph" w:customStyle="1" w:styleId="12">
    <w:name w:val="Слабая ссылка1"/>
    <w:basedOn w:val="13"/>
    <w:link w:val="a3"/>
    <w:rPr>
      <w:smallCaps/>
      <w:color w:val="C0504D" w:themeColor="accent2"/>
      <w:u w:val="single"/>
    </w:rPr>
  </w:style>
  <w:style w:type="character" w:styleId="a3">
    <w:name w:val="Subtle Reference"/>
    <w:basedOn w:val="a0"/>
    <w:link w:val="12"/>
    <w:rPr>
      <w:smallCaps/>
      <w:color w:val="C0504D" w:themeColor="accent2"/>
      <w:u w:val="single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14">
    <w:name w:val="Название книги1"/>
    <w:basedOn w:val="13"/>
    <w:link w:val="a4"/>
    <w:rPr>
      <w:b/>
      <w:smallCaps/>
      <w:spacing w:val="5"/>
    </w:rPr>
  </w:style>
  <w:style w:type="character" w:styleId="a4">
    <w:name w:val="Book Title"/>
    <w:basedOn w:val="a0"/>
    <w:link w:val="14"/>
    <w:rPr>
      <w:b/>
      <w:smallCaps/>
      <w:spacing w:val="5"/>
    </w:rPr>
  </w:style>
  <w:style w:type="character" w:customStyle="1" w:styleId="30">
    <w:name w:val="Заголовок 3 Знак"/>
    <w:basedOn w:val="1"/>
    <w:link w:val="3"/>
    <w:rPr>
      <w:rFonts w:asciiTheme="majorHAnsi" w:hAnsiTheme="majorHAnsi"/>
      <w:b/>
      <w:color w:val="4F81BD" w:themeColor="accent1"/>
    </w:rPr>
  </w:style>
  <w:style w:type="paragraph" w:customStyle="1" w:styleId="15">
    <w:name w:val="Сильная ссылка1"/>
    <w:basedOn w:val="13"/>
    <w:link w:val="a5"/>
    <w:rPr>
      <w:b/>
      <w:smallCaps/>
      <w:color w:val="C0504D" w:themeColor="accent2"/>
      <w:spacing w:val="5"/>
      <w:u w:val="single"/>
    </w:rPr>
  </w:style>
  <w:style w:type="character" w:styleId="a5">
    <w:name w:val="Intense Reference"/>
    <w:basedOn w:val="a0"/>
    <w:link w:val="15"/>
    <w:rPr>
      <w:b/>
      <w:smallCaps/>
      <w:color w:val="C0504D" w:themeColor="accent2"/>
      <w:spacing w:val="5"/>
      <w:u w:val="single"/>
    </w:rPr>
  </w:style>
  <w:style w:type="paragraph" w:customStyle="1" w:styleId="13">
    <w:name w:val="Основной шрифт абзаца1"/>
  </w:style>
  <w:style w:type="character" w:customStyle="1" w:styleId="90">
    <w:name w:val="Заголовок 9 Знак"/>
    <w:basedOn w:val="1"/>
    <w:link w:val="9"/>
    <w:rPr>
      <w:rFonts w:asciiTheme="majorHAnsi" w:hAnsiTheme="majorHAnsi"/>
      <w:i/>
      <w:color w:val="404040" w:themeColor="text1" w:themeTint="BF"/>
    </w:rPr>
  </w:style>
  <w:style w:type="paragraph" w:customStyle="1" w:styleId="16">
    <w:name w:val="Слабое выделение1"/>
    <w:basedOn w:val="13"/>
    <w:link w:val="a6"/>
    <w:rPr>
      <w:i/>
      <w:color w:val="808080" w:themeColor="text1" w:themeTint="7F"/>
    </w:rPr>
  </w:style>
  <w:style w:type="character" w:styleId="a6">
    <w:name w:val="Subtle Emphasis"/>
    <w:basedOn w:val="a0"/>
    <w:link w:val="16"/>
    <w:rPr>
      <w:i/>
      <w:color w:val="808080" w:themeColor="text1" w:themeTint="7F"/>
    </w:rPr>
  </w:style>
  <w:style w:type="paragraph" w:styleId="a7">
    <w:name w:val="caption"/>
    <w:basedOn w:val="a"/>
    <w:next w:val="a"/>
    <w:link w:val="a8"/>
    <w:rPr>
      <w:b/>
      <w:color w:val="4F81BD" w:themeColor="accent1"/>
      <w:sz w:val="18"/>
    </w:rPr>
  </w:style>
  <w:style w:type="character" w:customStyle="1" w:styleId="a8">
    <w:name w:val="Название объекта Знак"/>
    <w:basedOn w:val="1"/>
    <w:link w:val="a7"/>
    <w:rPr>
      <w:b/>
      <w:color w:val="4F81BD" w:themeColor="accent1"/>
      <w:sz w:val="1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9">
    <w:name w:val="TOC Heading"/>
    <w:basedOn w:val="10"/>
    <w:next w:val="a"/>
    <w:link w:val="aa"/>
    <w:pPr>
      <w:outlineLvl w:val="8"/>
    </w:pPr>
  </w:style>
  <w:style w:type="character" w:customStyle="1" w:styleId="aa">
    <w:name w:val="Заголовок оглавления Знак"/>
    <w:basedOn w:val="11"/>
    <w:link w:val="a9"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33">
    <w:name w:val="Заголовок №3"/>
    <w:basedOn w:val="a"/>
    <w:link w:val="34"/>
    <w:pPr>
      <w:spacing w:before="240" w:after="120" w:line="0" w:lineRule="atLeast"/>
      <w:ind w:left="280" w:hanging="280"/>
      <w:outlineLvl w:val="2"/>
    </w:pPr>
    <w:rPr>
      <w:spacing w:val="10"/>
      <w:sz w:val="21"/>
    </w:rPr>
  </w:style>
  <w:style w:type="character" w:customStyle="1" w:styleId="34">
    <w:name w:val="Заголовок №3"/>
    <w:basedOn w:val="1"/>
    <w:link w:val="33"/>
    <w:rPr>
      <w:spacing w:val="10"/>
      <w:sz w:val="21"/>
    </w:rPr>
  </w:style>
  <w:style w:type="paragraph" w:styleId="ab">
    <w:name w:val="foot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1"/>
    <w:link w:val="ab"/>
  </w:style>
  <w:style w:type="paragraph" w:customStyle="1" w:styleId="30pt">
    <w:name w:val="Заголовок №3 + Интервал 0 pt"/>
    <w:basedOn w:val="33"/>
    <w:link w:val="30pt0"/>
    <w:rPr>
      <w:spacing w:val="0"/>
      <w:highlight w:val="white"/>
    </w:rPr>
  </w:style>
  <w:style w:type="character" w:customStyle="1" w:styleId="30pt0">
    <w:name w:val="Заголовок №3 + Интервал 0 pt"/>
    <w:basedOn w:val="34"/>
    <w:link w:val="30pt"/>
    <w:rPr>
      <w:spacing w:val="0"/>
      <w:sz w:val="21"/>
      <w:highlight w:val="white"/>
    </w:rPr>
  </w:style>
  <w:style w:type="character" w:customStyle="1" w:styleId="50">
    <w:name w:val="Заголовок 5 Знак"/>
    <w:basedOn w:val="1"/>
    <w:link w:val="5"/>
    <w:rPr>
      <w:rFonts w:asciiTheme="majorHAnsi" w:hAnsiTheme="majorHAnsi"/>
      <w:color w:val="243F60" w:themeColor="accent1" w:themeShade="7F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17">
    <w:name w:val="Гиперссылка1"/>
    <w:basedOn w:val="13"/>
    <w:link w:val="ad"/>
    <w:rPr>
      <w:color w:val="0000FF" w:themeColor="hyperlink"/>
      <w:u w:val="single"/>
    </w:rPr>
  </w:style>
  <w:style w:type="character" w:styleId="ad">
    <w:name w:val="Hyperlink"/>
    <w:basedOn w:val="a0"/>
    <w:link w:val="17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rFonts w:asciiTheme="majorHAnsi" w:hAnsiTheme="majorHAnsi"/>
      <w:color w:val="4F81BD" w:themeColor="accent1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a">
    <w:name w:val="Сильное выделение1"/>
    <w:basedOn w:val="13"/>
    <w:link w:val="ae"/>
    <w:rPr>
      <w:b/>
      <w:i/>
      <w:color w:val="4F81BD" w:themeColor="accent1"/>
    </w:rPr>
  </w:style>
  <w:style w:type="character" w:styleId="ae">
    <w:name w:val="Intense Emphasis"/>
    <w:basedOn w:val="a0"/>
    <w:link w:val="1a"/>
    <w:rPr>
      <w:b/>
      <w:i/>
      <w:color w:val="4F81BD" w:themeColor="accent1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23">
    <w:name w:val="Quote"/>
    <w:basedOn w:val="a"/>
    <w:next w:val="a"/>
    <w:link w:val="24"/>
    <w:rPr>
      <w:i/>
      <w:color w:val="000000" w:themeColor="text1"/>
    </w:rPr>
  </w:style>
  <w:style w:type="character" w:customStyle="1" w:styleId="24">
    <w:name w:val="Цитата 2 Знак"/>
    <w:basedOn w:val="1"/>
    <w:link w:val="23"/>
    <w:rPr>
      <w:i/>
      <w:color w:val="000000" w:themeColor="text1"/>
    </w:rPr>
  </w:style>
  <w:style w:type="paragraph" w:styleId="af">
    <w:name w:val="No Spacing"/>
    <w:link w:val="af0"/>
  </w:style>
  <w:style w:type="character" w:customStyle="1" w:styleId="af0">
    <w:name w:val="Без интервала Знак"/>
    <w:link w:val="af"/>
  </w:style>
  <w:style w:type="paragraph" w:customStyle="1" w:styleId="af1">
    <w:name w:val="Основной текст + Полужирный"/>
    <w:basedOn w:val="25"/>
    <w:link w:val="af2"/>
    <w:rPr>
      <w:b/>
      <w:highlight w:val="white"/>
    </w:rPr>
  </w:style>
  <w:style w:type="character" w:customStyle="1" w:styleId="af2">
    <w:name w:val="Основной текст + Полужирный"/>
    <w:basedOn w:val="26"/>
    <w:link w:val="af1"/>
    <w:rPr>
      <w:b/>
      <w:sz w:val="23"/>
      <w:highlight w:val="white"/>
    </w:rPr>
  </w:style>
  <w:style w:type="paragraph" w:styleId="af3">
    <w:name w:val="List Paragraph"/>
    <w:aliases w:val="Маркер"/>
    <w:basedOn w:val="a"/>
    <w:link w:val="af4"/>
    <w:uiPriority w:val="34"/>
    <w:qFormat/>
    <w:pPr>
      <w:ind w:left="720"/>
      <w:contextualSpacing/>
    </w:pPr>
  </w:style>
  <w:style w:type="character" w:customStyle="1" w:styleId="af4">
    <w:name w:val="Абзац списка Знак"/>
    <w:aliases w:val="Маркер Знак"/>
    <w:basedOn w:val="1"/>
    <w:link w:val="af3"/>
    <w:uiPriority w:val="34"/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25">
    <w:name w:val="Основной текст2"/>
    <w:basedOn w:val="a"/>
    <w:link w:val="26"/>
    <w:pPr>
      <w:spacing w:before="360" w:line="326" w:lineRule="exact"/>
      <w:jc w:val="both"/>
    </w:pPr>
    <w:rPr>
      <w:sz w:val="23"/>
    </w:rPr>
  </w:style>
  <w:style w:type="character" w:customStyle="1" w:styleId="26">
    <w:name w:val="Основной текст2"/>
    <w:basedOn w:val="1"/>
    <w:link w:val="25"/>
    <w:rPr>
      <w:sz w:val="23"/>
    </w:rPr>
  </w:style>
  <w:style w:type="paragraph" w:customStyle="1" w:styleId="af5">
    <w:name w:val="Знак Знак"/>
    <w:basedOn w:val="a"/>
    <w:link w:val="af6"/>
    <w:pPr>
      <w:widowControl w:val="0"/>
      <w:spacing w:after="160" w:line="240" w:lineRule="exact"/>
      <w:jc w:val="right"/>
    </w:pPr>
    <w:rPr>
      <w:sz w:val="20"/>
    </w:rPr>
  </w:style>
  <w:style w:type="character" w:customStyle="1" w:styleId="af6">
    <w:name w:val="Знак Знак"/>
    <w:basedOn w:val="1"/>
    <w:link w:val="af5"/>
    <w:rPr>
      <w:sz w:val="20"/>
    </w:rPr>
  </w:style>
  <w:style w:type="paragraph" w:styleId="af7">
    <w:name w:val="Balloon Text"/>
    <w:basedOn w:val="a"/>
    <w:link w:val="af8"/>
    <w:rPr>
      <w:rFonts w:ascii="Tahoma" w:hAnsi="Tahoma"/>
      <w:sz w:val="16"/>
    </w:rPr>
  </w:style>
  <w:style w:type="character" w:customStyle="1" w:styleId="af8">
    <w:name w:val="Текст выноски Знак"/>
    <w:basedOn w:val="1"/>
    <w:link w:val="af7"/>
    <w:rPr>
      <w:rFonts w:ascii="Tahoma" w:hAnsi="Tahoma"/>
      <w:sz w:val="16"/>
    </w:rPr>
  </w:style>
  <w:style w:type="paragraph" w:styleId="af9">
    <w:name w:val="header"/>
    <w:basedOn w:val="a"/>
    <w:link w:val="afa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1"/>
    <w:link w:val="af9"/>
  </w:style>
  <w:style w:type="paragraph" w:customStyle="1" w:styleId="1b">
    <w:name w:val="Основной текст1"/>
    <w:basedOn w:val="25"/>
    <w:link w:val="1c"/>
    <w:rPr>
      <w:highlight w:val="white"/>
    </w:rPr>
  </w:style>
  <w:style w:type="character" w:customStyle="1" w:styleId="1c">
    <w:name w:val="Основной текст1"/>
    <w:basedOn w:val="26"/>
    <w:link w:val="1b"/>
    <w:rPr>
      <w:sz w:val="23"/>
      <w:highlight w:val="white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d">
    <w:name w:val="Выделение1"/>
    <w:basedOn w:val="13"/>
    <w:link w:val="afb"/>
    <w:rPr>
      <w:i/>
    </w:rPr>
  </w:style>
  <w:style w:type="character" w:styleId="afb">
    <w:name w:val="Emphasis"/>
    <w:basedOn w:val="a0"/>
    <w:link w:val="1d"/>
    <w:rPr>
      <w:i/>
    </w:rPr>
  </w:style>
  <w:style w:type="paragraph" w:customStyle="1" w:styleId="220">
    <w:name w:val="Заголовок №2 (2)"/>
    <w:basedOn w:val="a"/>
    <w:link w:val="221"/>
    <w:pPr>
      <w:spacing w:after="300" w:line="0" w:lineRule="atLeast"/>
      <w:jc w:val="both"/>
      <w:outlineLvl w:val="1"/>
    </w:pPr>
    <w:rPr>
      <w:spacing w:val="10"/>
    </w:rPr>
  </w:style>
  <w:style w:type="character" w:customStyle="1" w:styleId="221">
    <w:name w:val="Заголовок №2 (2)"/>
    <w:basedOn w:val="1"/>
    <w:link w:val="220"/>
    <w:rPr>
      <w:spacing w:val="10"/>
    </w:rPr>
  </w:style>
  <w:style w:type="paragraph" w:styleId="afc">
    <w:name w:val="Subtitle"/>
    <w:basedOn w:val="a"/>
    <w:next w:val="a"/>
    <w:link w:val="afd"/>
    <w:uiPriority w:val="11"/>
    <w:qFormat/>
    <w:pPr>
      <w:numPr>
        <w:ilvl w:val="1"/>
      </w:numPr>
    </w:pPr>
    <w:rPr>
      <w:rFonts w:asciiTheme="majorHAnsi" w:hAnsiTheme="majorHAnsi"/>
      <w:i/>
      <w:color w:val="4F81BD" w:themeColor="accent1"/>
      <w:spacing w:val="15"/>
    </w:rPr>
  </w:style>
  <w:style w:type="character" w:customStyle="1" w:styleId="afd">
    <w:name w:val="Подзаголовок Знак"/>
    <w:basedOn w:val="1"/>
    <w:link w:val="afc"/>
    <w:rPr>
      <w:rFonts w:asciiTheme="majorHAnsi" w:hAnsiTheme="majorHAnsi"/>
      <w:i/>
      <w:color w:val="4F81BD" w:themeColor="accent1"/>
      <w:spacing w:val="15"/>
    </w:rPr>
  </w:style>
  <w:style w:type="paragraph" w:customStyle="1" w:styleId="1e">
    <w:name w:val="Заголовок №1"/>
    <w:basedOn w:val="a"/>
    <w:link w:val="1f"/>
    <w:pPr>
      <w:spacing w:after="360" w:line="0" w:lineRule="atLeast"/>
      <w:outlineLvl w:val="0"/>
    </w:pPr>
    <w:rPr>
      <w:sz w:val="23"/>
    </w:rPr>
  </w:style>
  <w:style w:type="character" w:customStyle="1" w:styleId="1f">
    <w:name w:val="Заголовок №1"/>
    <w:basedOn w:val="1"/>
    <w:link w:val="1e"/>
    <w:rPr>
      <w:sz w:val="23"/>
    </w:rPr>
  </w:style>
  <w:style w:type="paragraph" w:customStyle="1" w:styleId="27">
    <w:name w:val="заголовок 2"/>
    <w:basedOn w:val="a"/>
    <w:next w:val="a"/>
    <w:link w:val="28"/>
    <w:pPr>
      <w:keepNext/>
      <w:jc w:val="center"/>
    </w:pPr>
    <w:rPr>
      <w:rFonts w:ascii="Arial" w:hAnsi="Arial"/>
    </w:rPr>
  </w:style>
  <w:style w:type="character" w:customStyle="1" w:styleId="28">
    <w:name w:val="заголовок 2"/>
    <w:basedOn w:val="1"/>
    <w:link w:val="27"/>
    <w:rPr>
      <w:rFonts w:ascii="Arial" w:hAnsi="Arial"/>
    </w:rPr>
  </w:style>
  <w:style w:type="paragraph" w:styleId="afe">
    <w:name w:val="Title"/>
    <w:basedOn w:val="a"/>
    <w:next w:val="a"/>
    <w:link w:val="aff"/>
    <w:uiPriority w:val="10"/>
    <w:qFormat/>
    <w:pPr>
      <w:spacing w:after="300"/>
      <w:contextualSpacing/>
    </w:pPr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aff">
    <w:name w:val="Заголовок Знак"/>
    <w:basedOn w:val="1"/>
    <w:link w:val="afe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40">
    <w:name w:val="Заголовок 4 Знак"/>
    <w:basedOn w:val="1"/>
    <w:link w:val="4"/>
    <w:rPr>
      <w:rFonts w:asciiTheme="majorHAnsi" w:hAnsiTheme="majorHAnsi"/>
      <w:b/>
      <w:i/>
      <w:color w:val="4F81BD" w:themeColor="accent1"/>
    </w:rPr>
  </w:style>
  <w:style w:type="paragraph" w:customStyle="1" w:styleId="1f0">
    <w:name w:val="Строгий1"/>
    <w:basedOn w:val="13"/>
    <w:link w:val="aff0"/>
    <w:rPr>
      <w:b/>
    </w:rPr>
  </w:style>
  <w:style w:type="character" w:styleId="aff0">
    <w:name w:val="Strong"/>
    <w:basedOn w:val="a0"/>
    <w:link w:val="1f0"/>
    <w:rPr>
      <w:b/>
    </w:rPr>
  </w:style>
  <w:style w:type="paragraph" w:styleId="aff1">
    <w:name w:val="Intense Quote"/>
    <w:basedOn w:val="a"/>
    <w:next w:val="a"/>
    <w:link w:val="aff2"/>
    <w:pPr>
      <w:spacing w:before="200" w:after="280"/>
      <w:ind w:left="936" w:right="936"/>
    </w:pPr>
    <w:rPr>
      <w:b/>
      <w:i/>
      <w:color w:val="4F81BD" w:themeColor="accent1"/>
    </w:rPr>
  </w:style>
  <w:style w:type="character" w:customStyle="1" w:styleId="aff2">
    <w:name w:val="Выделенная цитата Знак"/>
    <w:basedOn w:val="1"/>
    <w:link w:val="aff1"/>
    <w:rPr>
      <w:b/>
      <w:i/>
      <w:color w:val="4F81BD" w:themeColor="accent1"/>
    </w:rPr>
  </w:style>
  <w:style w:type="paragraph" w:customStyle="1" w:styleId="1pt">
    <w:name w:val="Основной текст + Интервал 1 pt"/>
    <w:basedOn w:val="25"/>
    <w:link w:val="1pt0"/>
    <w:rPr>
      <w:spacing w:val="30"/>
      <w:highlight w:val="white"/>
    </w:rPr>
  </w:style>
  <w:style w:type="character" w:customStyle="1" w:styleId="1pt0">
    <w:name w:val="Основной текст + Интервал 1 pt"/>
    <w:basedOn w:val="26"/>
    <w:link w:val="1pt"/>
    <w:rPr>
      <w:spacing w:val="30"/>
      <w:sz w:val="23"/>
      <w:highlight w:val="white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b/>
      <w:color w:val="4F81BD" w:themeColor="accent1"/>
      <w:sz w:val="26"/>
    </w:rPr>
  </w:style>
  <w:style w:type="character" w:customStyle="1" w:styleId="60">
    <w:name w:val="Заголовок 6 Знак"/>
    <w:basedOn w:val="1"/>
    <w:link w:val="6"/>
    <w:rPr>
      <w:rFonts w:asciiTheme="majorHAnsi" w:hAnsiTheme="majorHAnsi"/>
      <w:i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1162</Words>
  <Characters>6627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Селякова Елена Андреевна \ Elena Seliakova</cp:lastModifiedBy>
  <cp:revision>18</cp:revision>
  <cp:lastPrinted>2025-04-14T06:47:00Z</cp:lastPrinted>
  <dcterms:created xsi:type="dcterms:W3CDTF">2024-05-20T08:10:00Z</dcterms:created>
  <dcterms:modified xsi:type="dcterms:W3CDTF">2025-09-15T06:18:00Z</dcterms:modified>
</cp:coreProperties>
</file>